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0F9" w:rsidRPr="008120F9" w:rsidRDefault="008120F9" w:rsidP="008120F9">
      <w:pPr>
        <w:spacing w:before="100" w:beforeAutospacing="1" w:after="100" w:afterAutospacing="1"/>
      </w:pPr>
    </w:p>
    <w:p w:rsidR="006713DE" w:rsidRDefault="0003320C" w:rsidP="00007CEE">
      <w:pPr>
        <w:pStyle w:val="c123"/>
        <w:shd w:val="clear" w:color="auto" w:fill="FFFFFF"/>
        <w:spacing w:before="0" w:beforeAutospacing="0" w:after="0" w:afterAutospacing="0"/>
        <w:ind w:firstLine="426"/>
        <w:jc w:val="center"/>
        <w:rPr>
          <w:b/>
          <w:color w:val="000000"/>
        </w:rPr>
      </w:pPr>
      <w:r w:rsidRPr="0003320C">
        <w:rPr>
          <w:b/>
          <w:noProof/>
          <w:color w:val="000000"/>
        </w:rPr>
        <w:drawing>
          <wp:inline distT="0" distB="0" distL="0" distR="0">
            <wp:extent cx="6659880" cy="9411065"/>
            <wp:effectExtent l="19050" t="0" r="7620" b="0"/>
            <wp:docPr id="1" name="Рисунок 2" descr="F:\3 класс\шахматная страна 3 клас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3 класс\шахматная страна 3 класс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9880" cy="9411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320C" w:rsidRDefault="0003320C" w:rsidP="0003320C">
      <w:pPr>
        <w:pStyle w:val="c123"/>
        <w:shd w:val="clear" w:color="auto" w:fill="FFFFFF"/>
        <w:spacing w:before="0" w:beforeAutospacing="0" w:after="0" w:afterAutospacing="0"/>
        <w:ind w:firstLine="568"/>
        <w:jc w:val="center"/>
        <w:rPr>
          <w:b/>
          <w:color w:val="000000"/>
        </w:rPr>
      </w:pPr>
    </w:p>
    <w:p w:rsidR="00C11B31" w:rsidRDefault="00C11B31" w:rsidP="00F665E7">
      <w:pPr>
        <w:pStyle w:val="c123"/>
        <w:shd w:val="clear" w:color="auto" w:fill="FFFFFF"/>
        <w:spacing w:before="0" w:beforeAutospacing="0" w:after="0" w:afterAutospacing="0"/>
        <w:ind w:firstLine="568"/>
        <w:jc w:val="center"/>
        <w:rPr>
          <w:b/>
          <w:color w:val="000000"/>
        </w:rPr>
      </w:pPr>
      <w:r w:rsidRPr="00295317">
        <w:rPr>
          <w:b/>
          <w:color w:val="000000"/>
        </w:rPr>
        <w:lastRenderedPageBreak/>
        <w:t>Пояснительная записка</w:t>
      </w:r>
    </w:p>
    <w:p w:rsidR="00C11B31" w:rsidRPr="00295317" w:rsidRDefault="00C11B31" w:rsidP="00007CEE">
      <w:pPr>
        <w:pStyle w:val="c123"/>
        <w:shd w:val="clear" w:color="auto" w:fill="FFFFFF"/>
        <w:spacing w:before="0" w:beforeAutospacing="0" w:after="0" w:afterAutospacing="0"/>
        <w:ind w:left="284"/>
        <w:jc w:val="both"/>
        <w:rPr>
          <w:color w:val="000000"/>
        </w:rPr>
      </w:pPr>
    </w:p>
    <w:p w:rsidR="00C11B31" w:rsidRPr="00295317" w:rsidRDefault="00C11B31" w:rsidP="00824A40">
      <w:pPr>
        <w:pStyle w:val="c123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proofErr w:type="gramStart"/>
      <w:r w:rsidRPr="00295317">
        <w:rPr>
          <w:color w:val="000000"/>
        </w:rPr>
        <w:t>Рабочая программа внеурочной деятельности</w:t>
      </w:r>
      <w:r>
        <w:rPr>
          <w:color w:val="000000"/>
        </w:rPr>
        <w:t xml:space="preserve"> «Шахматная страна»</w:t>
      </w:r>
      <w:r w:rsidRPr="00295317">
        <w:rPr>
          <w:color w:val="000000"/>
        </w:rPr>
        <w:t xml:space="preserve"> предназначена для  обучающихся</w:t>
      </w:r>
      <w:r w:rsidRPr="00295317">
        <w:rPr>
          <w:rStyle w:val="c79c116"/>
          <w:color w:val="FF0000"/>
        </w:rPr>
        <w:t> </w:t>
      </w:r>
      <w:r w:rsidR="00243EE1">
        <w:rPr>
          <w:color w:val="000000"/>
        </w:rPr>
        <w:t>3</w:t>
      </w:r>
      <w:r w:rsidRPr="00295317">
        <w:rPr>
          <w:color w:val="000000"/>
        </w:rPr>
        <w:t xml:space="preserve"> класса и направлена на реализацию Федеральных государственных образовательных стандартов начального общего образования.</w:t>
      </w:r>
      <w:proofErr w:type="gramEnd"/>
      <w:r w:rsidRPr="00295317">
        <w:rPr>
          <w:color w:val="000000"/>
        </w:rPr>
        <w:t xml:space="preserve"> Программа разработана на основе</w:t>
      </w:r>
      <w:r w:rsidR="00243EE1">
        <w:rPr>
          <w:color w:val="000000"/>
        </w:rPr>
        <w:t xml:space="preserve"> нормативно-правовой базы</w:t>
      </w:r>
      <w:r w:rsidRPr="00295317">
        <w:rPr>
          <w:color w:val="000000"/>
        </w:rPr>
        <w:t>:</w:t>
      </w:r>
    </w:p>
    <w:p w:rsidR="00243EE1" w:rsidRPr="00314FB2" w:rsidRDefault="00243EE1" w:rsidP="00824A40">
      <w:pPr>
        <w:shd w:val="clear" w:color="auto" w:fill="FFFFFF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 w:rsidRPr="00314FB2">
        <w:rPr>
          <w:color w:val="000000"/>
        </w:rPr>
        <w:t>- Федеральный закон от 29.12.2012 г. № 273-ФЗ «Об образовании в Российской Федерации» (редакция от 23.07.2013).</w:t>
      </w:r>
    </w:p>
    <w:p w:rsidR="00243EE1" w:rsidRPr="00314FB2" w:rsidRDefault="00243EE1" w:rsidP="00824A40">
      <w:pPr>
        <w:shd w:val="clear" w:color="auto" w:fill="FFFFFF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 w:rsidRPr="00314FB2">
        <w:rPr>
          <w:color w:val="000000"/>
        </w:rPr>
        <w:t>- Типовые  положения об общеобразовательном учреждении разных типов (Постановления Правительства РФ);</w:t>
      </w:r>
    </w:p>
    <w:p w:rsidR="00243EE1" w:rsidRPr="00314FB2" w:rsidRDefault="00243EE1" w:rsidP="00824A40">
      <w:pPr>
        <w:shd w:val="clear" w:color="auto" w:fill="FFFFFF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 w:rsidRPr="00314FB2">
        <w:rPr>
          <w:color w:val="000000"/>
        </w:rPr>
        <w:t>- Приказ Министерства образования и науки Российской Федерации  от 6 октября 2009 года № 373, зарегистрированный Минюстом России 22 декабря 2009 года № 15785 «Об утверждении и введении в действие федерального государственного образовательного стандарта начального общего образования»;</w:t>
      </w:r>
    </w:p>
    <w:p w:rsidR="00243EE1" w:rsidRPr="00314FB2" w:rsidRDefault="00243EE1" w:rsidP="00824A40">
      <w:pPr>
        <w:shd w:val="clear" w:color="auto" w:fill="FFFFFF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proofErr w:type="gramStart"/>
      <w:r w:rsidRPr="00314FB2">
        <w:rPr>
          <w:color w:val="000000"/>
        </w:rPr>
        <w:t>- Приказ Министерства образования и науки Российской Федерации  от 26 ноября 2010 года № 1241, зарегистрированный Минюстом России 4 февраля 2011 года № 19707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 от 6 октября 2009 года № 373» (о части учебного плана, формируемой участниками образовательного процесса);</w:t>
      </w:r>
      <w:proofErr w:type="gramEnd"/>
    </w:p>
    <w:p w:rsidR="00243EE1" w:rsidRPr="00314FB2" w:rsidRDefault="00243EE1" w:rsidP="00824A40">
      <w:pPr>
        <w:shd w:val="clear" w:color="auto" w:fill="FFFFFF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proofErr w:type="gramStart"/>
      <w:r w:rsidRPr="00314FB2">
        <w:rPr>
          <w:color w:val="000000"/>
        </w:rPr>
        <w:t>- Приказ Министерства образования и науки Российской Федерации  от 22 сентября  2011 года № 2357, зарегистрированный Минюстом России 12 декабря  2011 года № 22540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 от 6 октября 2009 года № 373»  (о количестве учебных занятий за 4 учебных года);</w:t>
      </w:r>
      <w:proofErr w:type="gramEnd"/>
    </w:p>
    <w:p w:rsidR="00243EE1" w:rsidRPr="00314FB2" w:rsidRDefault="00243EE1" w:rsidP="00824A40">
      <w:pPr>
        <w:shd w:val="clear" w:color="auto" w:fill="FFFFFF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 w:rsidRPr="00314FB2">
        <w:rPr>
          <w:color w:val="000000"/>
        </w:rPr>
        <w:t>- Примерная основная образовательная программа начального общего образования, рекомендованная к использованию Координационным советом при департаменте общего образования Министерства образования и науки Российской федерации (протокол заседания от 24-25 июля 2010г. № 1);</w:t>
      </w:r>
    </w:p>
    <w:p w:rsidR="00243EE1" w:rsidRPr="00314FB2" w:rsidRDefault="00243EE1" w:rsidP="00824A40">
      <w:pPr>
        <w:shd w:val="clear" w:color="auto" w:fill="FFFFFF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 w:rsidRPr="00314FB2">
        <w:rPr>
          <w:color w:val="000000"/>
        </w:rPr>
        <w:t xml:space="preserve">- Постановление Главного государственного санитарного врача Российской Федерации от 29 декабря 2010 № 189 г. Москва «Об утверждении </w:t>
      </w:r>
      <w:proofErr w:type="spellStart"/>
      <w:r w:rsidRPr="00314FB2">
        <w:rPr>
          <w:color w:val="000000"/>
        </w:rPr>
        <w:t>СанПиН</w:t>
      </w:r>
      <w:proofErr w:type="spellEnd"/>
      <w:r w:rsidRPr="00314FB2">
        <w:rPr>
          <w:color w:val="000000"/>
        </w:rPr>
        <w:t xml:space="preserve"> 2.4.2.2821 -10 «Санитарно-эпидемиологические требования к условиям и организации обучения в общеобразовательных учреждениях»;</w:t>
      </w:r>
    </w:p>
    <w:p w:rsidR="00243EE1" w:rsidRPr="00314FB2" w:rsidRDefault="00243EE1" w:rsidP="00824A40">
      <w:pPr>
        <w:shd w:val="clear" w:color="auto" w:fill="FFFFFF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 w:rsidRPr="00314FB2">
        <w:rPr>
          <w:color w:val="000000"/>
        </w:rPr>
        <w:t>- Письмо Министерства образования и науки Российской Федерации от 12 мая 2011 г. № 03-296 «Об организации внеурочной деятельности при введении Федерального образовательного стандарта общего образования»; </w:t>
      </w:r>
    </w:p>
    <w:p w:rsidR="00824A40" w:rsidRDefault="00C11B31" w:rsidP="00824A40">
      <w:pPr>
        <w:pStyle w:val="ab"/>
        <w:shd w:val="clear" w:color="auto" w:fill="FFFFFF"/>
        <w:spacing w:before="0" w:beforeAutospacing="0" w:after="133" w:afterAutospacing="0"/>
        <w:ind w:firstLine="708"/>
        <w:jc w:val="both"/>
        <w:rPr>
          <w:color w:val="333333"/>
        </w:rPr>
      </w:pPr>
      <w:r w:rsidRPr="00295317">
        <w:rPr>
          <w:color w:val="333333"/>
        </w:rPr>
        <w:t xml:space="preserve">Данная программа внеурочной деятельности составлена на основе программы шахматного образования в </w:t>
      </w:r>
      <w:r w:rsidR="00824A40">
        <w:rPr>
          <w:color w:val="333333"/>
        </w:rPr>
        <w:t xml:space="preserve">начальной </w:t>
      </w:r>
      <w:r w:rsidRPr="00295317">
        <w:rPr>
          <w:color w:val="333333"/>
        </w:rPr>
        <w:t xml:space="preserve">школе под редакцией И.Г. </w:t>
      </w:r>
      <w:proofErr w:type="spellStart"/>
      <w:r w:rsidRPr="00295317">
        <w:rPr>
          <w:color w:val="333333"/>
        </w:rPr>
        <w:t>Сухина</w:t>
      </w:r>
      <w:proofErr w:type="spellEnd"/>
      <w:r w:rsidR="00824A40">
        <w:rPr>
          <w:color w:val="333333"/>
        </w:rPr>
        <w:t>.</w:t>
      </w:r>
    </w:p>
    <w:p w:rsidR="00824A40" w:rsidRPr="00824A40" w:rsidRDefault="00824A40" w:rsidP="00824A40">
      <w:pPr>
        <w:pStyle w:val="ab"/>
        <w:shd w:val="clear" w:color="auto" w:fill="FFFFFF"/>
        <w:spacing w:before="0" w:beforeAutospacing="0" w:after="133" w:afterAutospacing="0"/>
        <w:ind w:firstLine="708"/>
        <w:jc w:val="both"/>
        <w:rPr>
          <w:color w:val="333333"/>
          <w:sz w:val="2"/>
          <w:szCs w:val="2"/>
        </w:rPr>
      </w:pPr>
    </w:p>
    <w:p w:rsidR="00C11B31" w:rsidRPr="00295317" w:rsidRDefault="00C11B31" w:rsidP="00F665E7">
      <w:pPr>
        <w:pStyle w:val="c19"/>
        <w:shd w:val="clear" w:color="auto" w:fill="FFFFFF"/>
        <w:spacing w:before="0" w:beforeAutospacing="0" w:after="0" w:afterAutospacing="0"/>
        <w:jc w:val="center"/>
        <w:rPr>
          <w:rStyle w:val="c63c44c67"/>
          <w:b/>
          <w:bCs/>
          <w:color w:val="000000"/>
          <w:shd w:val="clear" w:color="auto" w:fill="FFFFFF"/>
        </w:rPr>
      </w:pPr>
      <w:r w:rsidRPr="00295317">
        <w:rPr>
          <w:rStyle w:val="c63c44c67"/>
          <w:b/>
          <w:bCs/>
          <w:color w:val="000000"/>
          <w:shd w:val="clear" w:color="auto" w:fill="FFFFFF"/>
        </w:rPr>
        <w:t>Цел</w:t>
      </w:r>
      <w:r w:rsidR="00CA08F4">
        <w:rPr>
          <w:rStyle w:val="c63c44c67"/>
          <w:b/>
          <w:bCs/>
          <w:color w:val="000000"/>
          <w:shd w:val="clear" w:color="auto" w:fill="FFFFFF"/>
        </w:rPr>
        <w:t>и</w:t>
      </w:r>
      <w:r w:rsidRPr="00295317">
        <w:rPr>
          <w:rStyle w:val="c63c44c67"/>
          <w:b/>
          <w:bCs/>
          <w:color w:val="000000"/>
          <w:shd w:val="clear" w:color="auto" w:fill="FFFFFF"/>
        </w:rPr>
        <w:t xml:space="preserve"> программы:</w:t>
      </w:r>
    </w:p>
    <w:p w:rsidR="00C11B31" w:rsidRPr="00295317" w:rsidRDefault="00C11B31" w:rsidP="00F665E7">
      <w:pPr>
        <w:pStyle w:val="c19"/>
        <w:shd w:val="clear" w:color="auto" w:fill="FFFFFF"/>
        <w:spacing w:before="0" w:beforeAutospacing="0" w:after="0" w:afterAutospacing="0"/>
      </w:pPr>
    </w:p>
    <w:p w:rsidR="00D17AEE" w:rsidRPr="001372C7" w:rsidRDefault="00D17AEE" w:rsidP="00824A40">
      <w:pPr>
        <w:ind w:firstLine="708"/>
        <w:rPr>
          <w:rFonts w:ascii="Calibri" w:hAnsi="Calibri" w:cs="Calibri"/>
          <w:color w:val="000000"/>
          <w:sz w:val="22"/>
          <w:szCs w:val="22"/>
        </w:rPr>
      </w:pPr>
      <w:r w:rsidRPr="001372C7">
        <w:rPr>
          <w:color w:val="000000"/>
        </w:rPr>
        <w:t>Создание условий для личностного и интеллектуального развития учащихся, формирования общей культуры и организации содержательного досуга посредством обучения игре в шахматы.</w:t>
      </w:r>
    </w:p>
    <w:p w:rsidR="00C11B31" w:rsidRPr="007D2DC6" w:rsidRDefault="00C11B31" w:rsidP="007D2DC6">
      <w:pPr>
        <w:pStyle w:val="c5c21"/>
        <w:spacing w:before="0" w:beforeAutospacing="0" w:after="0" w:afterAutospacing="0"/>
        <w:rPr>
          <w:sz w:val="16"/>
          <w:szCs w:val="16"/>
        </w:rPr>
      </w:pPr>
    </w:p>
    <w:p w:rsidR="00C11B31" w:rsidRPr="00295317" w:rsidRDefault="00C11B31" w:rsidP="00F665E7">
      <w:pPr>
        <w:pStyle w:val="c19"/>
        <w:shd w:val="clear" w:color="auto" w:fill="FFFFFF"/>
        <w:spacing w:before="0" w:beforeAutospacing="0" w:after="0" w:afterAutospacing="0"/>
        <w:jc w:val="center"/>
        <w:rPr>
          <w:rStyle w:val="c67c44"/>
          <w:b/>
          <w:bCs/>
          <w:shd w:val="clear" w:color="auto" w:fill="FFFFFF"/>
        </w:rPr>
      </w:pPr>
      <w:r w:rsidRPr="00295317">
        <w:rPr>
          <w:rStyle w:val="c67c44"/>
          <w:b/>
          <w:bCs/>
          <w:color w:val="000000"/>
          <w:shd w:val="clear" w:color="auto" w:fill="FFFFFF"/>
        </w:rPr>
        <w:t>Задачи</w:t>
      </w:r>
      <w:r>
        <w:rPr>
          <w:rStyle w:val="c67c44"/>
          <w:b/>
          <w:bCs/>
          <w:color w:val="000000"/>
          <w:shd w:val="clear" w:color="auto" w:fill="FFFFFF"/>
        </w:rPr>
        <w:t xml:space="preserve"> программы</w:t>
      </w:r>
      <w:r w:rsidRPr="00295317">
        <w:rPr>
          <w:rStyle w:val="c67c44"/>
          <w:b/>
          <w:bCs/>
          <w:color w:val="000000"/>
          <w:shd w:val="clear" w:color="auto" w:fill="FFFFFF"/>
        </w:rPr>
        <w:t>:</w:t>
      </w:r>
    </w:p>
    <w:p w:rsidR="00C11B31" w:rsidRPr="00295317" w:rsidRDefault="00C11B31" w:rsidP="00F665E7">
      <w:pPr>
        <w:pStyle w:val="c19"/>
        <w:shd w:val="clear" w:color="auto" w:fill="FFFFFF"/>
        <w:spacing w:before="0" w:beforeAutospacing="0" w:after="0" w:afterAutospacing="0"/>
      </w:pPr>
    </w:p>
    <w:p w:rsidR="00D17AEE" w:rsidRDefault="00F1296E" w:rsidP="00243EE1">
      <w:pPr>
        <w:shd w:val="clear" w:color="auto" w:fill="FFFFFF"/>
        <w:ind w:firstLine="708"/>
        <w:rPr>
          <w:color w:val="000000"/>
        </w:rPr>
      </w:pPr>
      <w:r w:rsidRPr="00314FB2">
        <w:rPr>
          <w:b/>
          <w:bCs/>
          <w:i/>
          <w:iCs/>
          <w:color w:val="000000"/>
        </w:rPr>
        <w:t>Общие:</w:t>
      </w:r>
      <w:r w:rsidRPr="00314FB2">
        <w:rPr>
          <w:color w:val="000000"/>
        </w:rPr>
        <w:t> </w:t>
      </w:r>
    </w:p>
    <w:p w:rsidR="00F1296E" w:rsidRPr="00314FB2" w:rsidRDefault="00F1296E" w:rsidP="00F1296E">
      <w:p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314FB2">
        <w:rPr>
          <w:color w:val="000000"/>
        </w:rPr>
        <w:t>- массовое вовлечение детей младшего школьного возраста в шахматную культуру;</w:t>
      </w:r>
    </w:p>
    <w:p w:rsidR="00F1296E" w:rsidRPr="00314FB2" w:rsidRDefault="00F1296E" w:rsidP="00F1296E">
      <w:p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314FB2">
        <w:rPr>
          <w:color w:val="000000"/>
        </w:rPr>
        <w:t>- приобщение детей младшего школьного возраста к шахматной культуре;</w:t>
      </w:r>
    </w:p>
    <w:p w:rsidR="00F1296E" w:rsidRPr="00314FB2" w:rsidRDefault="00F1296E" w:rsidP="00F1296E">
      <w:p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314FB2">
        <w:rPr>
          <w:color w:val="000000"/>
        </w:rPr>
        <w:t>- обучение новым знаниям, умениям и навыкам по шахматам;</w:t>
      </w:r>
    </w:p>
    <w:p w:rsidR="00F1296E" w:rsidRPr="00314FB2" w:rsidRDefault="00F1296E" w:rsidP="00F1296E">
      <w:p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314FB2">
        <w:rPr>
          <w:color w:val="000000"/>
        </w:rPr>
        <w:t>- выявление, развитие и поддержка одарённых детей в области спорта, привлечение обучающихся, проявляющих повышенный интерес и способности к занятиям шахматами в школьные спортивные клубы, секции, к участию в соревнованиях;  </w:t>
      </w:r>
    </w:p>
    <w:p w:rsidR="00F1296E" w:rsidRPr="00314FB2" w:rsidRDefault="00F1296E" w:rsidP="00243EE1">
      <w:pPr>
        <w:shd w:val="clear" w:color="auto" w:fill="FFFFFF"/>
        <w:ind w:firstLine="708"/>
        <w:rPr>
          <w:rFonts w:ascii="Calibri" w:hAnsi="Calibri" w:cs="Calibri"/>
          <w:color w:val="000000"/>
          <w:sz w:val="22"/>
          <w:szCs w:val="22"/>
        </w:rPr>
      </w:pPr>
      <w:r w:rsidRPr="00314FB2">
        <w:rPr>
          <w:color w:val="000000"/>
        </w:rPr>
        <w:t> </w:t>
      </w:r>
      <w:r w:rsidRPr="00314FB2">
        <w:rPr>
          <w:b/>
          <w:bCs/>
          <w:i/>
          <w:iCs/>
          <w:color w:val="000000"/>
        </w:rPr>
        <w:t>Образовательные:</w:t>
      </w:r>
    </w:p>
    <w:p w:rsidR="00F1296E" w:rsidRPr="00314FB2" w:rsidRDefault="00F1296E" w:rsidP="00F1296E">
      <w:p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314FB2">
        <w:rPr>
          <w:color w:val="000000"/>
        </w:rPr>
        <w:t>- освоение знаний об истории развития шахмат;</w:t>
      </w:r>
    </w:p>
    <w:p w:rsidR="00F1296E" w:rsidRPr="00314FB2" w:rsidRDefault="00F1296E" w:rsidP="00F1296E">
      <w:p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314FB2">
        <w:rPr>
          <w:color w:val="000000"/>
        </w:rPr>
        <w:t>- освоение базовых основ шахматной игры, возможности шахматных фигур, особенностей их взаимодействия;</w:t>
      </w:r>
    </w:p>
    <w:p w:rsidR="00F1296E" w:rsidRPr="00314FB2" w:rsidRDefault="00F1296E" w:rsidP="00F1296E">
      <w:p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314FB2">
        <w:rPr>
          <w:color w:val="000000"/>
        </w:rPr>
        <w:t xml:space="preserve">- овладение приемами </w:t>
      </w:r>
      <w:proofErr w:type="spellStart"/>
      <w:r w:rsidRPr="00314FB2">
        <w:rPr>
          <w:color w:val="000000"/>
        </w:rPr>
        <w:t>матования</w:t>
      </w:r>
      <w:proofErr w:type="spellEnd"/>
      <w:r w:rsidRPr="00314FB2">
        <w:rPr>
          <w:color w:val="000000"/>
        </w:rPr>
        <w:t xml:space="preserve"> одинокого короля различными фигурами, способами записи шахматной партии, тактическими приемами в типовых положениях;</w:t>
      </w:r>
    </w:p>
    <w:p w:rsidR="00F1296E" w:rsidRPr="00314FB2" w:rsidRDefault="00F1296E" w:rsidP="00F1296E">
      <w:p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314FB2">
        <w:rPr>
          <w:color w:val="000000"/>
        </w:rPr>
        <w:t>- освоение принципов игры в дебюте, миттельшпиле и эндшпиле;</w:t>
      </w:r>
    </w:p>
    <w:p w:rsidR="00F1296E" w:rsidRPr="00314FB2" w:rsidRDefault="00F1296E" w:rsidP="00F1296E">
      <w:p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314FB2">
        <w:rPr>
          <w:color w:val="000000"/>
        </w:rPr>
        <w:t>- освоение методов краткосрочного планирования действий во время партии;  - обучение приёмам и методам шахматной борьбы с учетом возрастных особенностей, индивидуальных и физиологических возможностей школьников.</w:t>
      </w:r>
    </w:p>
    <w:p w:rsidR="00D17AEE" w:rsidRDefault="00F1296E" w:rsidP="00243EE1">
      <w:pPr>
        <w:shd w:val="clear" w:color="auto" w:fill="FFFFFF"/>
        <w:ind w:firstLine="708"/>
        <w:rPr>
          <w:color w:val="000000"/>
        </w:rPr>
      </w:pPr>
      <w:r w:rsidRPr="00314FB2">
        <w:rPr>
          <w:b/>
          <w:bCs/>
          <w:i/>
          <w:iCs/>
          <w:color w:val="000000"/>
        </w:rPr>
        <w:t>Оздоровительные:</w:t>
      </w:r>
      <w:r w:rsidRPr="00314FB2">
        <w:rPr>
          <w:color w:val="000000"/>
        </w:rPr>
        <w:t> </w:t>
      </w:r>
    </w:p>
    <w:p w:rsidR="00F1296E" w:rsidRPr="00314FB2" w:rsidRDefault="00F1296E" w:rsidP="00F1296E">
      <w:p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314FB2">
        <w:rPr>
          <w:color w:val="000000"/>
        </w:rPr>
        <w:t>- формирование представлений об интеллектуальной культуре вообще и о культуре шахмат в частности;</w:t>
      </w:r>
    </w:p>
    <w:p w:rsidR="00F1296E" w:rsidRPr="00314FB2" w:rsidRDefault="00F1296E" w:rsidP="00F1296E">
      <w:p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314FB2">
        <w:rPr>
          <w:color w:val="000000"/>
        </w:rPr>
        <w:t xml:space="preserve">- формирование первоначальных умений </w:t>
      </w:r>
      <w:proofErr w:type="spellStart"/>
      <w:r w:rsidRPr="00314FB2">
        <w:rPr>
          <w:color w:val="000000"/>
        </w:rPr>
        <w:t>саморегуляции</w:t>
      </w:r>
      <w:proofErr w:type="spellEnd"/>
      <w:r w:rsidRPr="00314FB2">
        <w:rPr>
          <w:color w:val="000000"/>
        </w:rPr>
        <w:t xml:space="preserve"> интеллектуальных, эмоциональных проявлений.</w:t>
      </w:r>
    </w:p>
    <w:p w:rsidR="00D17AEE" w:rsidRDefault="00F1296E" w:rsidP="00F1296E">
      <w:pPr>
        <w:shd w:val="clear" w:color="auto" w:fill="FFFFFF"/>
        <w:rPr>
          <w:color w:val="000000"/>
        </w:rPr>
      </w:pPr>
      <w:r w:rsidRPr="00314FB2">
        <w:rPr>
          <w:color w:val="000000"/>
        </w:rPr>
        <w:t> </w:t>
      </w:r>
      <w:r w:rsidR="00243EE1">
        <w:rPr>
          <w:color w:val="000000"/>
        </w:rPr>
        <w:tab/>
      </w:r>
      <w:r w:rsidRPr="00314FB2">
        <w:rPr>
          <w:b/>
          <w:bCs/>
          <w:i/>
          <w:iCs/>
          <w:color w:val="000000"/>
        </w:rPr>
        <w:t>Воспитательные</w:t>
      </w:r>
      <w:r w:rsidRPr="00314FB2">
        <w:rPr>
          <w:color w:val="000000"/>
        </w:rPr>
        <w:t>:</w:t>
      </w:r>
    </w:p>
    <w:p w:rsidR="00F1296E" w:rsidRPr="00314FB2" w:rsidRDefault="00F1296E" w:rsidP="00F1296E">
      <w:p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314FB2">
        <w:rPr>
          <w:color w:val="000000"/>
        </w:rPr>
        <w:t xml:space="preserve">- приобщение к самостоятельным занятиям </w:t>
      </w:r>
      <w:proofErr w:type="gramStart"/>
      <w:r w:rsidRPr="00314FB2">
        <w:rPr>
          <w:color w:val="000000"/>
        </w:rPr>
        <w:t>интеллектуальными</w:t>
      </w:r>
      <w:proofErr w:type="gramEnd"/>
      <w:r w:rsidRPr="00314FB2">
        <w:rPr>
          <w:color w:val="000000"/>
        </w:rPr>
        <w:t xml:space="preserve"> играм и использование их в свободное время;</w:t>
      </w:r>
    </w:p>
    <w:p w:rsidR="00F1296E" w:rsidRPr="00314FB2" w:rsidRDefault="00F1296E" w:rsidP="00F1296E">
      <w:p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314FB2">
        <w:rPr>
          <w:color w:val="000000"/>
        </w:rPr>
        <w:t>- воспитание положительных качеств личности, норм коллективного взаимодействия и сотрудничества в учебной и соревновательной деятельности;</w:t>
      </w:r>
    </w:p>
    <w:p w:rsidR="00F1296E" w:rsidRPr="00314FB2" w:rsidRDefault="00F1296E" w:rsidP="00F1296E">
      <w:p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314FB2">
        <w:rPr>
          <w:color w:val="000000"/>
        </w:rPr>
        <w:t>- воспитание у детей устойчивой мотивации к интеллектуальным занятиям.</w:t>
      </w:r>
    </w:p>
    <w:p w:rsidR="00C11B31" w:rsidRPr="00295317" w:rsidRDefault="00C11B31" w:rsidP="00F665E7">
      <w:pPr>
        <w:pStyle w:val="c54"/>
        <w:shd w:val="clear" w:color="auto" w:fill="FFFFFF"/>
        <w:spacing w:before="0" w:beforeAutospacing="0" w:after="0" w:afterAutospacing="0"/>
        <w:jc w:val="both"/>
        <w:rPr>
          <w:rStyle w:val="c72"/>
          <w:b/>
          <w:bCs/>
        </w:rPr>
      </w:pPr>
    </w:p>
    <w:p w:rsidR="00C11B31" w:rsidRPr="00295317" w:rsidRDefault="00C11B31" w:rsidP="00F665E7">
      <w:pPr>
        <w:pStyle w:val="c54"/>
        <w:shd w:val="clear" w:color="auto" w:fill="FFFFFF"/>
        <w:spacing w:before="0" w:beforeAutospacing="0" w:after="0" w:afterAutospacing="0"/>
        <w:jc w:val="center"/>
        <w:rPr>
          <w:rStyle w:val="c72"/>
          <w:b/>
          <w:bCs/>
          <w:color w:val="000000"/>
        </w:rPr>
      </w:pPr>
      <w:r w:rsidRPr="00295317">
        <w:rPr>
          <w:rStyle w:val="c72"/>
          <w:b/>
          <w:bCs/>
          <w:color w:val="000000"/>
        </w:rPr>
        <w:t xml:space="preserve">Общая характеристика </w:t>
      </w:r>
      <w:r>
        <w:rPr>
          <w:rStyle w:val="c72"/>
          <w:b/>
          <w:bCs/>
          <w:color w:val="000000"/>
        </w:rPr>
        <w:t>программы</w:t>
      </w:r>
    </w:p>
    <w:p w:rsidR="00C11B31" w:rsidRPr="00295317" w:rsidRDefault="00C11B31" w:rsidP="00F665E7">
      <w:pPr>
        <w:pStyle w:val="c54"/>
        <w:shd w:val="clear" w:color="auto" w:fill="FFFFFF"/>
        <w:spacing w:before="0" w:beforeAutospacing="0" w:after="0" w:afterAutospacing="0"/>
        <w:jc w:val="center"/>
        <w:rPr>
          <w:rStyle w:val="c72"/>
          <w:b/>
          <w:bCs/>
          <w:color w:val="000000"/>
        </w:rPr>
      </w:pPr>
    </w:p>
    <w:p w:rsidR="00C11B31" w:rsidRPr="00295317" w:rsidRDefault="00C11B31" w:rsidP="00F665E7">
      <w:pPr>
        <w:pStyle w:val="c20"/>
        <w:spacing w:before="0" w:beforeAutospacing="0" w:after="0" w:afterAutospacing="0"/>
        <w:ind w:firstLine="708"/>
        <w:jc w:val="both"/>
        <w:rPr>
          <w:rFonts w:ascii="Calibri" w:hAnsi="Calibri"/>
          <w:color w:val="000000"/>
        </w:rPr>
      </w:pPr>
      <w:r w:rsidRPr="00295317">
        <w:rPr>
          <w:rStyle w:val="c2"/>
          <w:color w:val="000000"/>
        </w:rPr>
        <w:t>Содержание программы реализуется через учебные занятия, основным видом которых являются практические занятия.</w:t>
      </w:r>
    </w:p>
    <w:p w:rsidR="00C11B31" w:rsidRPr="00295317" w:rsidRDefault="00C11B31" w:rsidP="00F665E7">
      <w:pPr>
        <w:pStyle w:val="c20"/>
        <w:spacing w:before="0" w:beforeAutospacing="0" w:after="0" w:afterAutospacing="0"/>
        <w:jc w:val="both"/>
        <w:rPr>
          <w:rStyle w:val="c2"/>
        </w:rPr>
      </w:pPr>
      <w:r w:rsidRPr="00295317">
        <w:rPr>
          <w:rStyle w:val="c2"/>
          <w:color w:val="000000"/>
        </w:rPr>
        <w:t>           Актуальность программы обусловлена тем, что в начальной школе происходят радикальные изменения: на первый план выдвигается развивающая функция обучения, в значительной степени способствующая становлению личности младших школьников и наиболее полному раскрытию их</w:t>
      </w:r>
    </w:p>
    <w:p w:rsidR="00C11B31" w:rsidRPr="00295317" w:rsidRDefault="00C11B31" w:rsidP="00F665E7">
      <w:pPr>
        <w:pStyle w:val="c20"/>
        <w:spacing w:before="0" w:beforeAutospacing="0" w:after="0" w:afterAutospacing="0"/>
        <w:jc w:val="both"/>
        <w:rPr>
          <w:rFonts w:ascii="Calibri" w:hAnsi="Calibri"/>
        </w:rPr>
      </w:pPr>
      <w:r w:rsidRPr="00295317">
        <w:rPr>
          <w:rStyle w:val="c2"/>
          <w:color w:val="000000"/>
        </w:rPr>
        <w:t>творческих способностей.</w:t>
      </w:r>
    </w:p>
    <w:p w:rsidR="00C11B31" w:rsidRPr="00295317" w:rsidRDefault="00C11B31" w:rsidP="00F665E7">
      <w:pPr>
        <w:pStyle w:val="c20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295317">
        <w:rPr>
          <w:rStyle w:val="c2"/>
          <w:color w:val="000000"/>
        </w:rPr>
        <w:t>     </w:t>
      </w:r>
      <w:r w:rsidRPr="00295317">
        <w:rPr>
          <w:rStyle w:val="c2"/>
          <w:color w:val="000000"/>
        </w:rPr>
        <w:tab/>
        <w:t xml:space="preserve">  Введение «Шахматная страна» позволяет реализовать многие позитивные идеи отечественных теоретиков и практиков — сделать обучение радостным, поддерживать устойчивый  интерес к знаниям.</w:t>
      </w:r>
    </w:p>
    <w:p w:rsidR="00C11B31" w:rsidRPr="00295317" w:rsidRDefault="00C11B31" w:rsidP="00F665E7">
      <w:pPr>
        <w:pStyle w:val="c20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295317">
        <w:rPr>
          <w:rStyle w:val="c2"/>
          <w:color w:val="000000"/>
        </w:rPr>
        <w:t>           Шахматы в начальной школе положительно влияют на совершенствование у детей многих психических процессов и таких качеств, как восприятие, внимание, воображение, память, мышление,  начальные формы волевого управления поведением.</w:t>
      </w:r>
    </w:p>
    <w:p w:rsidR="00C11B31" w:rsidRPr="00295317" w:rsidRDefault="00C11B31" w:rsidP="00F665E7">
      <w:pPr>
        <w:pStyle w:val="c20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295317">
        <w:rPr>
          <w:rStyle w:val="c2"/>
          <w:color w:val="000000"/>
        </w:rPr>
        <w:t>            Обучение игре в шахматы с самого раннего возраста помогает  многим детям не отстать в развитии от своих сверстников, открывает дорогу к творчеству сотням тысяч  детей некоммуникативного типа. Расширение круга общения, возможностей полноценного самовыражения, самореализации позволяет этим детям преодолеть замкнутость, мнимую ущербность.</w:t>
      </w:r>
    </w:p>
    <w:p w:rsidR="00243EE1" w:rsidRPr="00243EE1" w:rsidRDefault="00C11B31" w:rsidP="00243EE1">
      <w:pPr>
        <w:pStyle w:val="a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295317">
        <w:rPr>
          <w:rStyle w:val="c34c36"/>
          <w:color w:val="000000"/>
        </w:rPr>
        <w:t>          Педагогическая целесообразность программы объясняется тем, что  начальный курс по обучению игре в шахматы максимально прост </w:t>
      </w:r>
      <w:r w:rsidRPr="00295317">
        <w:rPr>
          <w:rStyle w:val="c34c36c45"/>
          <w:i/>
          <w:iCs/>
          <w:color w:val="000000"/>
        </w:rPr>
        <w:t> </w:t>
      </w:r>
      <w:r w:rsidRPr="00295317">
        <w:rPr>
          <w:rStyle w:val="c34c36"/>
          <w:color w:val="000000"/>
        </w:rPr>
        <w:t xml:space="preserve">и доступен младшим школьникам. Стержневым моментом занятий становится деятельность самих учащихся, когда они наблюдают, сравнивают, классифицируют, группируют, делают выводы, выясняют закономерности. При этом предусматривается широкое использование  занимательного материала, включение в уроки игровых ситуаций,  чтение дидактических сказок и т. д. </w:t>
      </w:r>
      <w:proofErr w:type="gramStart"/>
      <w:r w:rsidRPr="00295317">
        <w:rPr>
          <w:rStyle w:val="c34c36"/>
          <w:color w:val="000000"/>
        </w:rPr>
        <w:t>Важное  значение</w:t>
      </w:r>
      <w:proofErr w:type="gramEnd"/>
      <w:r w:rsidRPr="00295317">
        <w:rPr>
          <w:rStyle w:val="c34c36"/>
          <w:color w:val="000000"/>
        </w:rPr>
        <w:t xml:space="preserve"> при изучении </w:t>
      </w:r>
      <w:r w:rsidRPr="00295317">
        <w:rPr>
          <w:rStyle w:val="c34c36c45"/>
          <w:i/>
          <w:iCs/>
          <w:color w:val="000000"/>
        </w:rPr>
        <w:t> </w:t>
      </w:r>
      <w:r w:rsidRPr="00295317">
        <w:rPr>
          <w:rStyle w:val="c2"/>
          <w:color w:val="000000"/>
        </w:rPr>
        <w:t>шахматного курса имеет специально организованная игровая деятельность на занятиях, использование приема обыгрывания учебных заданий, создания игровых ситуаций.</w:t>
      </w:r>
    </w:p>
    <w:p w:rsidR="00C11B31" w:rsidRPr="00295317" w:rsidRDefault="00C11B31" w:rsidP="00F665E7">
      <w:pPr>
        <w:pStyle w:val="c20"/>
        <w:spacing w:before="0" w:beforeAutospacing="0" w:after="0" w:afterAutospacing="0"/>
        <w:jc w:val="both"/>
        <w:rPr>
          <w:rStyle w:val="c34c36"/>
        </w:rPr>
      </w:pPr>
    </w:p>
    <w:p w:rsidR="00C11B31" w:rsidRPr="00295317" w:rsidRDefault="00C11B31" w:rsidP="00F665E7">
      <w:pPr>
        <w:shd w:val="clear" w:color="auto" w:fill="FFFFFF"/>
        <w:tabs>
          <w:tab w:val="center" w:pos="5386"/>
          <w:tab w:val="left" w:pos="7230"/>
        </w:tabs>
        <w:ind w:firstLine="568"/>
        <w:rPr>
          <w:rStyle w:val="c18"/>
          <w:b/>
          <w:bCs/>
        </w:rPr>
      </w:pPr>
      <w:r w:rsidRPr="00295317">
        <w:rPr>
          <w:rStyle w:val="c18"/>
          <w:b/>
          <w:bCs/>
          <w:color w:val="000000"/>
        </w:rPr>
        <w:tab/>
        <w:t>Место в учебном плане</w:t>
      </w:r>
      <w:r w:rsidRPr="00295317">
        <w:rPr>
          <w:rStyle w:val="c18"/>
          <w:b/>
          <w:bCs/>
          <w:color w:val="000000"/>
        </w:rPr>
        <w:tab/>
      </w:r>
    </w:p>
    <w:p w:rsidR="00C11B31" w:rsidRPr="00295317" w:rsidRDefault="00C11B31" w:rsidP="00F665E7">
      <w:pPr>
        <w:shd w:val="clear" w:color="auto" w:fill="FFFFFF"/>
        <w:tabs>
          <w:tab w:val="center" w:pos="5386"/>
          <w:tab w:val="left" w:pos="7230"/>
        </w:tabs>
        <w:ind w:firstLine="568"/>
      </w:pPr>
    </w:p>
    <w:p w:rsidR="00C11B31" w:rsidRPr="00295317" w:rsidRDefault="00C11B31" w:rsidP="00F665E7">
      <w:pPr>
        <w:pStyle w:val="c19"/>
        <w:shd w:val="clear" w:color="auto" w:fill="FFFFFF"/>
        <w:spacing w:before="0" w:beforeAutospacing="0" w:after="0" w:afterAutospacing="0"/>
        <w:ind w:firstLine="568"/>
        <w:rPr>
          <w:rStyle w:val="c0"/>
          <w:shd w:val="clear" w:color="auto" w:fill="FFFFFF"/>
        </w:rPr>
      </w:pPr>
      <w:r w:rsidRPr="00295317">
        <w:t>Общее количество времени на изучение </w:t>
      </w:r>
      <w:r w:rsidRPr="00295317">
        <w:rPr>
          <w:rStyle w:val="c0"/>
          <w:color w:val="000000"/>
          <w:shd w:val="clear" w:color="auto" w:fill="FFFFFF"/>
        </w:rPr>
        <w:t> курса внеурочной деятельности</w:t>
      </w:r>
      <w:r w:rsidRPr="00295317">
        <w:t xml:space="preserve"> в </w:t>
      </w:r>
      <w:r w:rsidR="00471F77">
        <w:rPr>
          <w:rStyle w:val="c0"/>
          <w:color w:val="000000"/>
          <w:shd w:val="clear" w:color="auto" w:fill="FFFFFF"/>
        </w:rPr>
        <w:t>3</w:t>
      </w:r>
      <w:r w:rsidR="00804158">
        <w:rPr>
          <w:rStyle w:val="c0"/>
          <w:color w:val="000000"/>
          <w:shd w:val="clear" w:color="auto" w:fill="FFFFFF"/>
        </w:rPr>
        <w:t xml:space="preserve"> классе – 17</w:t>
      </w:r>
      <w:r w:rsidRPr="00295317">
        <w:rPr>
          <w:rStyle w:val="c0"/>
          <w:color w:val="000000"/>
          <w:shd w:val="clear" w:color="auto" w:fill="FFFFFF"/>
        </w:rPr>
        <w:t xml:space="preserve"> ч.  </w:t>
      </w:r>
    </w:p>
    <w:p w:rsidR="00C11B31" w:rsidRPr="00295317" w:rsidRDefault="00C11B31" w:rsidP="00F665E7">
      <w:pPr>
        <w:pStyle w:val="c19"/>
        <w:shd w:val="clear" w:color="auto" w:fill="FFFFFF"/>
        <w:spacing w:before="0" w:beforeAutospacing="0" w:after="0" w:afterAutospacing="0"/>
        <w:ind w:firstLine="568"/>
        <w:rPr>
          <w:rStyle w:val="c2"/>
        </w:rPr>
      </w:pPr>
    </w:p>
    <w:p w:rsidR="00C11B31" w:rsidRPr="00295317" w:rsidRDefault="00C11B31" w:rsidP="00F665E7">
      <w:pPr>
        <w:pStyle w:val="c9c40"/>
        <w:spacing w:before="0" w:beforeAutospacing="0" w:after="0" w:afterAutospacing="0"/>
        <w:ind w:firstLine="510"/>
        <w:jc w:val="center"/>
        <w:rPr>
          <w:rStyle w:val="c25"/>
          <w:b/>
          <w:bCs/>
        </w:rPr>
      </w:pPr>
      <w:r w:rsidRPr="00295317">
        <w:rPr>
          <w:rStyle w:val="c25"/>
          <w:b/>
          <w:bCs/>
          <w:color w:val="000000"/>
        </w:rPr>
        <w:t>Ценностные ориентиры содержания курса</w:t>
      </w:r>
    </w:p>
    <w:p w:rsidR="00C11B31" w:rsidRPr="00295317" w:rsidRDefault="00C11B31" w:rsidP="004F1C86">
      <w:pPr>
        <w:pStyle w:val="c20c33c44"/>
        <w:spacing w:before="0" w:beforeAutospacing="0" w:after="0" w:afterAutospacing="0"/>
        <w:ind w:right="28"/>
        <w:jc w:val="both"/>
        <w:rPr>
          <w:rFonts w:ascii="Calibri" w:hAnsi="Calibri"/>
        </w:rPr>
      </w:pPr>
    </w:p>
    <w:p w:rsidR="004F1C86" w:rsidRDefault="004F1C86" w:rsidP="004F1C86">
      <w:pPr>
        <w:shd w:val="clear" w:color="auto" w:fill="FFFFFF"/>
        <w:ind w:firstLine="708"/>
        <w:rPr>
          <w:color w:val="000000"/>
        </w:rPr>
      </w:pPr>
      <w:r w:rsidRPr="004F1C86">
        <w:rPr>
          <w:b/>
          <w:color w:val="000000"/>
        </w:rPr>
        <w:t xml:space="preserve">1. Формирование у </w:t>
      </w:r>
      <w:proofErr w:type="gramStart"/>
      <w:r w:rsidRPr="004F1C86">
        <w:rPr>
          <w:b/>
          <w:color w:val="000000"/>
        </w:rPr>
        <w:t>обучающихся</w:t>
      </w:r>
      <w:proofErr w:type="gramEnd"/>
      <w:r w:rsidRPr="004F1C86">
        <w:rPr>
          <w:b/>
          <w:color w:val="000000"/>
        </w:rPr>
        <w:t>:</w:t>
      </w:r>
    </w:p>
    <w:p w:rsidR="004F1C86" w:rsidRDefault="004F1C86" w:rsidP="004F1C86">
      <w:pPr>
        <w:shd w:val="clear" w:color="auto" w:fill="FFFFFF"/>
        <w:ind w:firstLine="708"/>
        <w:rPr>
          <w:color w:val="000000"/>
        </w:rPr>
      </w:pPr>
      <w:r w:rsidRPr="00314FB2">
        <w:rPr>
          <w:color w:val="000000"/>
        </w:rPr>
        <w:t xml:space="preserve"> • чувства сопричастности и гордости за свою Родину и её историю; </w:t>
      </w:r>
    </w:p>
    <w:p w:rsidR="004F1C86" w:rsidRDefault="004F1C86" w:rsidP="004F1C86">
      <w:pPr>
        <w:shd w:val="clear" w:color="auto" w:fill="FFFFFF"/>
        <w:ind w:firstLine="708"/>
        <w:rPr>
          <w:color w:val="000000"/>
        </w:rPr>
      </w:pPr>
      <w:r w:rsidRPr="00314FB2">
        <w:rPr>
          <w:color w:val="000000"/>
        </w:rPr>
        <w:t xml:space="preserve">• восприятия мира, как единого целого при наличии в неё разнообразия культур, национальностей, религий; </w:t>
      </w:r>
    </w:p>
    <w:p w:rsidR="004F1C86" w:rsidRDefault="004F1C86" w:rsidP="004F1C86">
      <w:pPr>
        <w:shd w:val="clear" w:color="auto" w:fill="FFFFFF"/>
        <w:ind w:firstLine="708"/>
        <w:rPr>
          <w:color w:val="000000"/>
        </w:rPr>
      </w:pPr>
      <w:r w:rsidRPr="00314FB2">
        <w:rPr>
          <w:color w:val="000000"/>
        </w:rPr>
        <w:t xml:space="preserve">• доброжелательности, доверия и внимания к людям; </w:t>
      </w:r>
    </w:p>
    <w:p w:rsidR="004F1C86" w:rsidRDefault="004F1C86" w:rsidP="004F1C86">
      <w:pPr>
        <w:shd w:val="clear" w:color="auto" w:fill="FFFFFF"/>
        <w:ind w:firstLine="708"/>
        <w:rPr>
          <w:color w:val="000000"/>
        </w:rPr>
      </w:pPr>
      <w:r w:rsidRPr="00314FB2">
        <w:rPr>
          <w:color w:val="000000"/>
        </w:rPr>
        <w:t xml:space="preserve">• готовности к сотрудничеству и дружбе, оказанию помощи тем, кто в ней нуждается; </w:t>
      </w:r>
    </w:p>
    <w:p w:rsidR="004F1C86" w:rsidRDefault="004F1C86" w:rsidP="004F1C86">
      <w:pPr>
        <w:shd w:val="clear" w:color="auto" w:fill="FFFFFF"/>
        <w:ind w:firstLine="708"/>
        <w:rPr>
          <w:color w:val="000000"/>
        </w:rPr>
      </w:pPr>
      <w:r w:rsidRPr="00314FB2">
        <w:rPr>
          <w:color w:val="000000"/>
        </w:rPr>
        <w:t>• уважения к окружающим (умения слушать и слышать партнера, признавать право каждого на собственное мнение и принимать собственное решения с учетом по</w:t>
      </w:r>
      <w:r w:rsidR="00243EE1">
        <w:rPr>
          <w:color w:val="000000"/>
        </w:rPr>
        <w:t>зиций всех участников процесса).</w:t>
      </w:r>
      <w:r w:rsidRPr="00314FB2">
        <w:rPr>
          <w:color w:val="000000"/>
        </w:rPr>
        <w:t xml:space="preserve">  </w:t>
      </w:r>
    </w:p>
    <w:p w:rsidR="004F1C86" w:rsidRPr="00314FB2" w:rsidRDefault="004F1C86" w:rsidP="004F1C86">
      <w:pPr>
        <w:shd w:val="clear" w:color="auto" w:fill="FFFFFF"/>
        <w:ind w:firstLine="708"/>
        <w:rPr>
          <w:rFonts w:ascii="Calibri" w:hAnsi="Calibri" w:cs="Calibri"/>
          <w:color w:val="000000"/>
          <w:sz w:val="22"/>
          <w:szCs w:val="22"/>
        </w:rPr>
      </w:pPr>
      <w:r w:rsidRPr="004F1C86">
        <w:rPr>
          <w:b/>
          <w:color w:val="000000"/>
        </w:rPr>
        <w:t>2.</w:t>
      </w:r>
      <w:r>
        <w:rPr>
          <w:b/>
          <w:color w:val="000000"/>
        </w:rPr>
        <w:t xml:space="preserve"> Р</w:t>
      </w:r>
      <w:r w:rsidRPr="004F1C86">
        <w:rPr>
          <w:b/>
          <w:color w:val="000000"/>
        </w:rPr>
        <w:t>азвитие ценностно-смысловой сферы личности обучающегося на основе общечеловеческой нравственности и гуманизма</w:t>
      </w:r>
      <w:r w:rsidR="00243EE1">
        <w:rPr>
          <w:color w:val="000000"/>
        </w:rPr>
        <w:t>.</w:t>
      </w:r>
    </w:p>
    <w:p w:rsidR="004F1C86" w:rsidRDefault="00C11B31" w:rsidP="004F1C86">
      <w:pPr>
        <w:shd w:val="clear" w:color="auto" w:fill="FFFFFF"/>
        <w:rPr>
          <w:color w:val="000000"/>
        </w:rPr>
      </w:pPr>
      <w:r w:rsidRPr="00295317">
        <w:rPr>
          <w:rStyle w:val="c34"/>
          <w:color w:val="000000"/>
        </w:rPr>
        <w:t> </w:t>
      </w:r>
      <w:r w:rsidR="004F1C86">
        <w:rPr>
          <w:color w:val="000000"/>
        </w:rPr>
        <w:tab/>
      </w:r>
      <w:r w:rsidR="004F1C86" w:rsidRPr="004F1C86">
        <w:rPr>
          <w:b/>
          <w:color w:val="000000"/>
        </w:rPr>
        <w:t xml:space="preserve">3. Развитие у </w:t>
      </w:r>
      <w:proofErr w:type="gramStart"/>
      <w:r w:rsidR="004F1C86" w:rsidRPr="004F1C86">
        <w:rPr>
          <w:b/>
          <w:color w:val="000000"/>
        </w:rPr>
        <w:t>обучающихся</w:t>
      </w:r>
      <w:proofErr w:type="gramEnd"/>
      <w:r w:rsidR="004F1C86" w:rsidRPr="004F1C86">
        <w:rPr>
          <w:b/>
          <w:color w:val="000000"/>
        </w:rPr>
        <w:t xml:space="preserve"> умения учиться, как первого шага к самообразованию и самовоспитанию</w:t>
      </w:r>
      <w:r w:rsidR="004F1C86" w:rsidRPr="00314FB2">
        <w:rPr>
          <w:color w:val="000000"/>
        </w:rPr>
        <w:t>, а именно:</w:t>
      </w:r>
    </w:p>
    <w:p w:rsidR="004F1C86" w:rsidRDefault="004F1C86" w:rsidP="004F1C86">
      <w:pPr>
        <w:shd w:val="clear" w:color="auto" w:fill="FFFFFF"/>
        <w:ind w:firstLine="708"/>
        <w:rPr>
          <w:color w:val="000000"/>
        </w:rPr>
      </w:pPr>
      <w:r w:rsidRPr="00314FB2">
        <w:rPr>
          <w:color w:val="000000"/>
        </w:rPr>
        <w:t xml:space="preserve"> • развитие широких познавательных интересов, инициативы и любознательности в сфере шахмат и физической культуры; </w:t>
      </w:r>
    </w:p>
    <w:p w:rsidR="004F1C86" w:rsidRDefault="004F1C86" w:rsidP="004F1C86">
      <w:pPr>
        <w:shd w:val="clear" w:color="auto" w:fill="FFFFFF"/>
        <w:ind w:firstLine="708"/>
        <w:rPr>
          <w:color w:val="000000"/>
        </w:rPr>
      </w:pPr>
      <w:r w:rsidRPr="00314FB2">
        <w:rPr>
          <w:color w:val="000000"/>
        </w:rPr>
        <w:t>• формирование умения учиться и способности к организации своей деятельности (планированию, контролю, оценке), направленной на у</w:t>
      </w:r>
      <w:r w:rsidR="00243EE1">
        <w:rPr>
          <w:color w:val="000000"/>
        </w:rPr>
        <w:t>крепление собственного здоровья.</w:t>
      </w:r>
      <w:r w:rsidRPr="00314FB2">
        <w:rPr>
          <w:color w:val="000000"/>
        </w:rPr>
        <w:t xml:space="preserve"> </w:t>
      </w:r>
    </w:p>
    <w:p w:rsidR="004F1C86" w:rsidRPr="004F1C86" w:rsidRDefault="004F1C86" w:rsidP="004F1C86">
      <w:pPr>
        <w:shd w:val="clear" w:color="auto" w:fill="FFFFFF"/>
        <w:ind w:firstLine="708"/>
        <w:rPr>
          <w:b/>
          <w:color w:val="000000"/>
        </w:rPr>
      </w:pPr>
      <w:r>
        <w:rPr>
          <w:b/>
          <w:color w:val="000000"/>
        </w:rPr>
        <w:t>4</w:t>
      </w:r>
      <w:r w:rsidRPr="004F1C86">
        <w:rPr>
          <w:b/>
          <w:color w:val="000000"/>
        </w:rPr>
        <w:t xml:space="preserve">. Развитие самостоятельности, инициативности и ответственности, как условий для </w:t>
      </w:r>
      <w:proofErr w:type="spellStart"/>
      <w:r w:rsidRPr="004F1C86">
        <w:rPr>
          <w:b/>
          <w:color w:val="000000"/>
        </w:rPr>
        <w:t>самоактуализации</w:t>
      </w:r>
      <w:proofErr w:type="spellEnd"/>
      <w:r w:rsidRPr="004F1C86">
        <w:rPr>
          <w:b/>
          <w:color w:val="000000"/>
        </w:rPr>
        <w:t xml:space="preserve"> </w:t>
      </w:r>
      <w:proofErr w:type="gramStart"/>
      <w:r w:rsidRPr="004F1C86">
        <w:rPr>
          <w:b/>
          <w:color w:val="000000"/>
        </w:rPr>
        <w:t>обучающегося</w:t>
      </w:r>
      <w:proofErr w:type="gramEnd"/>
      <w:r w:rsidRPr="004F1C86">
        <w:rPr>
          <w:b/>
          <w:color w:val="000000"/>
        </w:rPr>
        <w:t>:</w:t>
      </w:r>
    </w:p>
    <w:p w:rsidR="004F1C86" w:rsidRDefault="004F1C86" w:rsidP="004F1C86">
      <w:pPr>
        <w:shd w:val="clear" w:color="auto" w:fill="FFFFFF"/>
        <w:ind w:firstLine="708"/>
        <w:rPr>
          <w:color w:val="000000"/>
        </w:rPr>
      </w:pPr>
      <w:r w:rsidRPr="00314FB2">
        <w:rPr>
          <w:color w:val="000000"/>
        </w:rPr>
        <w:t xml:space="preserve"> • формирование самоуважения и эмоционально-положительного отношения к себе, готовности открыто выражать и отстаивать свою позицию, критичности к своим поступкам и умения адекватно их оценивать; </w:t>
      </w:r>
    </w:p>
    <w:p w:rsidR="004F1C86" w:rsidRDefault="004F1C86" w:rsidP="004F1C86">
      <w:pPr>
        <w:shd w:val="clear" w:color="auto" w:fill="FFFFFF"/>
        <w:ind w:firstLine="708"/>
        <w:rPr>
          <w:color w:val="000000"/>
        </w:rPr>
      </w:pPr>
      <w:r w:rsidRPr="00314FB2">
        <w:rPr>
          <w:color w:val="000000"/>
        </w:rPr>
        <w:t xml:space="preserve">• развитие готовности к самостоятельным поступкам и действиям, ответственности за их результаты; </w:t>
      </w:r>
    </w:p>
    <w:p w:rsidR="004F1C86" w:rsidRDefault="004F1C86" w:rsidP="004F1C86">
      <w:pPr>
        <w:shd w:val="clear" w:color="auto" w:fill="FFFFFF"/>
        <w:ind w:firstLine="708"/>
        <w:rPr>
          <w:color w:val="000000"/>
        </w:rPr>
      </w:pPr>
      <w:r w:rsidRPr="00314FB2">
        <w:rPr>
          <w:color w:val="000000"/>
        </w:rPr>
        <w:t>• формирование целеустремлённости и настойчивости в достижении целей, готовности к преодолению трудностей;  </w:t>
      </w:r>
    </w:p>
    <w:p w:rsidR="004F1C86" w:rsidRDefault="004F1C86" w:rsidP="004F1C86">
      <w:pPr>
        <w:shd w:val="clear" w:color="auto" w:fill="FFFFFF"/>
        <w:ind w:firstLine="708"/>
        <w:rPr>
          <w:color w:val="000000"/>
        </w:rPr>
      </w:pPr>
      <w:r w:rsidRPr="00314FB2">
        <w:rPr>
          <w:color w:val="000000"/>
        </w:rPr>
        <w:t>• формирование умения противостоять действиям и влияниям, представляющим угрозу жизни, здоровью, безопасности личности, в пределах своих возможностей;</w:t>
      </w:r>
    </w:p>
    <w:p w:rsidR="004F1C86" w:rsidRDefault="004F1C86" w:rsidP="004F1C86">
      <w:pPr>
        <w:shd w:val="clear" w:color="auto" w:fill="FFFFFF"/>
        <w:ind w:firstLine="708"/>
        <w:rPr>
          <w:color w:val="000000"/>
        </w:rPr>
      </w:pPr>
      <w:r w:rsidRPr="00314FB2">
        <w:rPr>
          <w:color w:val="000000"/>
        </w:rPr>
        <w:t xml:space="preserve"> • воспитание чувства уважения к результатам труда других людей. Учебный материал данной программы позволяет сформировать у школьников младших классов позитивное отношение к познавательной деятельности.</w:t>
      </w:r>
    </w:p>
    <w:p w:rsidR="004F1C86" w:rsidRPr="00314FB2" w:rsidRDefault="004F1C86" w:rsidP="004F1C86">
      <w:pPr>
        <w:shd w:val="clear" w:color="auto" w:fill="FFFFFF"/>
        <w:ind w:firstLine="708"/>
        <w:rPr>
          <w:rFonts w:ascii="Calibri" w:hAnsi="Calibri" w:cs="Calibri"/>
          <w:color w:val="000000"/>
          <w:sz w:val="22"/>
          <w:szCs w:val="22"/>
        </w:rPr>
      </w:pPr>
    </w:p>
    <w:p w:rsidR="00C11B31" w:rsidRPr="00295317" w:rsidRDefault="00C11B31" w:rsidP="004F1C86">
      <w:pPr>
        <w:pStyle w:val="c20c58"/>
        <w:spacing w:before="0" w:beforeAutospacing="0" w:after="0" w:afterAutospacing="0"/>
        <w:ind w:left="38" w:right="18" w:firstLine="298"/>
        <w:jc w:val="center"/>
        <w:rPr>
          <w:rStyle w:val="c72"/>
          <w:b/>
          <w:bCs/>
          <w:color w:val="000000"/>
        </w:rPr>
      </w:pPr>
      <w:r w:rsidRPr="00295317">
        <w:rPr>
          <w:rStyle w:val="c72"/>
          <w:b/>
          <w:bCs/>
          <w:color w:val="000000"/>
        </w:rPr>
        <w:t xml:space="preserve">Результаты освоения </w:t>
      </w:r>
      <w:r>
        <w:rPr>
          <w:rStyle w:val="c72"/>
          <w:b/>
          <w:bCs/>
          <w:color w:val="000000"/>
        </w:rPr>
        <w:t>программы</w:t>
      </w:r>
      <w:r w:rsidRPr="00295317">
        <w:rPr>
          <w:rStyle w:val="c72"/>
          <w:b/>
          <w:bCs/>
          <w:color w:val="000000"/>
        </w:rPr>
        <w:t xml:space="preserve"> внеурочной деятельности</w:t>
      </w:r>
    </w:p>
    <w:p w:rsidR="00C11B31" w:rsidRPr="00243EE1" w:rsidRDefault="00C11B31" w:rsidP="004F1C86">
      <w:pPr>
        <w:pStyle w:val="c54"/>
        <w:shd w:val="clear" w:color="auto" w:fill="FFFFFF"/>
        <w:spacing w:before="0" w:beforeAutospacing="0" w:after="0" w:afterAutospacing="0"/>
        <w:ind w:firstLine="284"/>
        <w:rPr>
          <w:rFonts w:ascii="Calibri" w:hAnsi="Calibri"/>
        </w:rPr>
      </w:pPr>
    </w:p>
    <w:p w:rsidR="00CD029C" w:rsidRPr="00295317" w:rsidRDefault="00CD029C" w:rsidP="00CD029C">
      <w:pPr>
        <w:pStyle w:val="c50c55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</w:rPr>
      </w:pPr>
      <w:r w:rsidRPr="00295317">
        <w:rPr>
          <w:rStyle w:val="c4"/>
          <w:color w:val="000000"/>
        </w:rPr>
        <w:t>Освоение данной программы обеспечивает достижение  следующих  результатов:</w:t>
      </w:r>
    </w:p>
    <w:p w:rsidR="001C6164" w:rsidRPr="001C6164" w:rsidRDefault="00CD029C" w:rsidP="001C6164">
      <w:pPr>
        <w:numPr>
          <w:ilvl w:val="0"/>
          <w:numId w:val="24"/>
        </w:numPr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b/>
          <w:i/>
          <w:color w:val="000000"/>
        </w:rPr>
        <w:t>Л</w:t>
      </w:r>
      <w:r w:rsidR="00D17AEE" w:rsidRPr="001C6164">
        <w:rPr>
          <w:b/>
          <w:i/>
          <w:color w:val="000000"/>
        </w:rPr>
        <w:t>ичностные результаты</w:t>
      </w:r>
      <w:r w:rsidR="00D17AEE" w:rsidRPr="001372C7">
        <w:rPr>
          <w:color w:val="000000"/>
        </w:rPr>
        <w:t xml:space="preserve"> – готовность и способность учащихся к саморазвитию, </w:t>
      </w:r>
    </w:p>
    <w:p w:rsidR="00D17AEE" w:rsidRPr="001372C7" w:rsidRDefault="00D17AEE" w:rsidP="001C6164">
      <w:pPr>
        <w:jc w:val="both"/>
        <w:rPr>
          <w:rFonts w:ascii="Calibri" w:hAnsi="Calibri" w:cs="Calibri"/>
          <w:color w:val="000000"/>
          <w:sz w:val="22"/>
          <w:szCs w:val="22"/>
        </w:rPr>
      </w:pPr>
      <w:proofErr w:type="spellStart"/>
      <w:r w:rsidRPr="001372C7">
        <w:rPr>
          <w:color w:val="000000"/>
        </w:rPr>
        <w:t>сформированность</w:t>
      </w:r>
      <w:proofErr w:type="spellEnd"/>
      <w:r w:rsidRPr="001372C7">
        <w:rPr>
          <w:color w:val="000000"/>
        </w:rPr>
        <w:t xml:space="preserve"> мотивации к учению и познанию, ценностно-смысловые установки выпускников, отражающие их индивидуально-личностные позиции, социальные компетентности, личностные качества; </w:t>
      </w:r>
      <w:proofErr w:type="spellStart"/>
      <w:r w:rsidRPr="001372C7">
        <w:rPr>
          <w:color w:val="000000"/>
        </w:rPr>
        <w:t>сформированность</w:t>
      </w:r>
      <w:proofErr w:type="spellEnd"/>
      <w:r w:rsidRPr="001372C7">
        <w:rPr>
          <w:color w:val="000000"/>
        </w:rPr>
        <w:t xml:space="preserve"> основ российской, гражданской идентичности;</w:t>
      </w:r>
    </w:p>
    <w:p w:rsidR="00D17AEE" w:rsidRPr="001372C7" w:rsidRDefault="00D17AEE" w:rsidP="001C6164">
      <w:pPr>
        <w:jc w:val="both"/>
        <w:rPr>
          <w:rFonts w:ascii="Calibri" w:hAnsi="Calibri" w:cs="Calibri"/>
          <w:color w:val="000000"/>
          <w:sz w:val="22"/>
          <w:szCs w:val="22"/>
        </w:rPr>
      </w:pPr>
      <w:proofErr w:type="spellStart"/>
      <w:r w:rsidRPr="001372C7">
        <w:rPr>
          <w:color w:val="000000"/>
        </w:rPr>
        <w:t>метапредметные</w:t>
      </w:r>
      <w:proofErr w:type="spellEnd"/>
      <w:r w:rsidRPr="001372C7">
        <w:rPr>
          <w:color w:val="000000"/>
        </w:rPr>
        <w:t xml:space="preserve"> результаты – освоенные учащимися универсальные учебные действия (познавательные, регулятивные и коммуникативные);</w:t>
      </w:r>
    </w:p>
    <w:p w:rsidR="00D17AEE" w:rsidRPr="001372C7" w:rsidRDefault="00D17AEE" w:rsidP="001C6164">
      <w:pPr>
        <w:jc w:val="both"/>
        <w:rPr>
          <w:rFonts w:ascii="Calibri" w:hAnsi="Calibri" w:cs="Calibri"/>
          <w:color w:val="000000"/>
          <w:sz w:val="22"/>
          <w:szCs w:val="22"/>
        </w:rPr>
      </w:pPr>
      <w:proofErr w:type="gramStart"/>
      <w:r w:rsidRPr="001372C7">
        <w:rPr>
          <w:color w:val="000000"/>
        </w:rPr>
        <w:t>предметные результаты – освоенный учащимися в ходе изучения учебных предметов опыт специфической для каждой предметной области деятельности по получению нового знания, его преобразованию и применению, а также система основополагающих элементов научного знания, лежащая в основе современной научной картины мира.</w:t>
      </w:r>
      <w:proofErr w:type="gramEnd"/>
    </w:p>
    <w:p w:rsidR="00D17AEE" w:rsidRPr="001372C7" w:rsidRDefault="00D17AEE" w:rsidP="001C6164">
      <w:pPr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 w:rsidRPr="001372C7">
        <w:rPr>
          <w:color w:val="000000"/>
        </w:rPr>
        <w:t xml:space="preserve">Личностными результатами программы внеурочной деятельности по </w:t>
      </w:r>
      <w:proofErr w:type="spellStart"/>
      <w:r w:rsidRPr="001372C7">
        <w:rPr>
          <w:color w:val="000000"/>
        </w:rPr>
        <w:t>общеинтеллектуальному</w:t>
      </w:r>
      <w:proofErr w:type="spellEnd"/>
      <w:r w:rsidRPr="001372C7">
        <w:rPr>
          <w:color w:val="000000"/>
        </w:rPr>
        <w:t xml:space="preserve"> направлению “Шахматы” является формирование следующих умений:</w:t>
      </w:r>
    </w:p>
    <w:p w:rsidR="00D17AEE" w:rsidRPr="001372C7" w:rsidRDefault="00D17AEE" w:rsidP="001C6164">
      <w:pPr>
        <w:jc w:val="both"/>
        <w:rPr>
          <w:rFonts w:ascii="Calibri" w:hAnsi="Calibri" w:cs="Calibri"/>
          <w:color w:val="000000"/>
          <w:sz w:val="22"/>
          <w:szCs w:val="22"/>
        </w:rPr>
      </w:pPr>
      <w:r w:rsidRPr="001372C7">
        <w:rPr>
          <w:b/>
          <w:bCs/>
          <w:i/>
          <w:iCs/>
          <w:color w:val="000000"/>
        </w:rPr>
        <w:t>Определять </w:t>
      </w:r>
      <w:r w:rsidRPr="001372C7">
        <w:rPr>
          <w:color w:val="000000"/>
        </w:rPr>
        <w:t>и</w:t>
      </w:r>
      <w:r w:rsidRPr="001372C7">
        <w:rPr>
          <w:b/>
          <w:bCs/>
          <w:i/>
          <w:iCs/>
          <w:color w:val="000000"/>
        </w:rPr>
        <w:t> высказывать</w:t>
      </w:r>
      <w:r w:rsidRPr="001372C7">
        <w:rPr>
          <w:color w:val="000000"/>
        </w:rPr>
        <w:t> простые и общие для всех людей правила поведения при сотрудничестве (этические нормы)</w:t>
      </w:r>
      <w:r w:rsidR="00CD029C">
        <w:rPr>
          <w:color w:val="000000"/>
        </w:rPr>
        <w:t>.</w:t>
      </w:r>
    </w:p>
    <w:p w:rsidR="00D17AEE" w:rsidRPr="001372C7" w:rsidRDefault="00D17AEE" w:rsidP="001C6164">
      <w:pPr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 w:rsidRPr="001372C7">
        <w:rPr>
          <w:color w:val="000000"/>
        </w:rPr>
        <w:t>В предложенных педагогом ситуациях общения и сотрудничества, опираясь на общие для всех простые правила поведения, </w:t>
      </w:r>
      <w:r w:rsidRPr="001372C7">
        <w:rPr>
          <w:b/>
          <w:bCs/>
          <w:i/>
          <w:iCs/>
          <w:color w:val="000000"/>
        </w:rPr>
        <w:t>делать выбор,</w:t>
      </w:r>
      <w:r w:rsidRPr="001372C7">
        <w:rPr>
          <w:color w:val="000000"/>
        </w:rPr>
        <w:t> при поддержке других участников группы и педагога, как поступить.</w:t>
      </w:r>
    </w:p>
    <w:p w:rsidR="001C6164" w:rsidRPr="001C6164" w:rsidRDefault="00D17AEE" w:rsidP="001C6164">
      <w:pPr>
        <w:numPr>
          <w:ilvl w:val="0"/>
          <w:numId w:val="24"/>
        </w:numPr>
        <w:rPr>
          <w:rFonts w:ascii="Calibri" w:hAnsi="Calibri" w:cs="Calibri"/>
          <w:color w:val="000000"/>
          <w:sz w:val="22"/>
          <w:szCs w:val="22"/>
        </w:rPr>
      </w:pPr>
      <w:proofErr w:type="spellStart"/>
      <w:r w:rsidRPr="001C6164">
        <w:rPr>
          <w:b/>
          <w:i/>
          <w:color w:val="000000"/>
        </w:rPr>
        <w:t>Метапредметными</w:t>
      </w:r>
      <w:proofErr w:type="spellEnd"/>
      <w:r w:rsidRPr="001C6164">
        <w:rPr>
          <w:b/>
          <w:i/>
          <w:color w:val="000000"/>
        </w:rPr>
        <w:t xml:space="preserve"> результатами</w:t>
      </w:r>
      <w:r w:rsidRPr="001372C7">
        <w:rPr>
          <w:color w:val="000000"/>
        </w:rPr>
        <w:t xml:space="preserve"> программы внеурочной деятельности </w:t>
      </w:r>
      <w:proofErr w:type="gramStart"/>
      <w:r w:rsidRPr="001372C7">
        <w:rPr>
          <w:color w:val="000000"/>
        </w:rPr>
        <w:t>по</w:t>
      </w:r>
      <w:proofErr w:type="gramEnd"/>
      <w:r w:rsidRPr="001372C7">
        <w:rPr>
          <w:color w:val="000000"/>
        </w:rPr>
        <w:t xml:space="preserve"> </w:t>
      </w:r>
    </w:p>
    <w:p w:rsidR="00D17AEE" w:rsidRPr="001372C7" w:rsidRDefault="00D17AEE" w:rsidP="004F1C86">
      <w:pPr>
        <w:jc w:val="both"/>
        <w:rPr>
          <w:rFonts w:ascii="Calibri" w:hAnsi="Calibri" w:cs="Calibri"/>
          <w:color w:val="000000"/>
          <w:sz w:val="22"/>
          <w:szCs w:val="22"/>
        </w:rPr>
      </w:pPr>
      <w:proofErr w:type="spellStart"/>
      <w:r w:rsidRPr="001372C7">
        <w:rPr>
          <w:color w:val="000000"/>
        </w:rPr>
        <w:t>общеинтеллектуальному</w:t>
      </w:r>
      <w:proofErr w:type="spellEnd"/>
      <w:r w:rsidRPr="001372C7">
        <w:rPr>
          <w:color w:val="000000"/>
        </w:rPr>
        <w:t xml:space="preserve"> направлению “шахматы” – является формирование следующих универсальных учебных действий (УУД):</w:t>
      </w:r>
    </w:p>
    <w:p w:rsidR="00D17AEE" w:rsidRPr="001372C7" w:rsidRDefault="00D17AEE" w:rsidP="001C6164">
      <w:pPr>
        <w:ind w:firstLine="708"/>
        <w:rPr>
          <w:rFonts w:ascii="Calibri" w:hAnsi="Calibri" w:cs="Calibri"/>
          <w:color w:val="000000"/>
          <w:sz w:val="22"/>
          <w:szCs w:val="22"/>
        </w:rPr>
      </w:pPr>
      <w:r w:rsidRPr="001372C7">
        <w:rPr>
          <w:b/>
          <w:bCs/>
          <w:i/>
          <w:iCs/>
          <w:color w:val="000000"/>
        </w:rPr>
        <w:t>1. Регулятивные УУД:</w:t>
      </w:r>
    </w:p>
    <w:p w:rsidR="00D17AEE" w:rsidRPr="001372C7" w:rsidRDefault="00D17AEE" w:rsidP="004F1C86">
      <w:pPr>
        <w:jc w:val="both"/>
        <w:rPr>
          <w:rFonts w:ascii="Calibri" w:hAnsi="Calibri" w:cs="Calibri"/>
          <w:color w:val="000000"/>
          <w:sz w:val="22"/>
          <w:szCs w:val="22"/>
        </w:rPr>
      </w:pPr>
      <w:r w:rsidRPr="001372C7">
        <w:rPr>
          <w:b/>
          <w:bCs/>
          <w:i/>
          <w:iCs/>
          <w:color w:val="000000"/>
        </w:rPr>
        <w:t>Определять </w:t>
      </w:r>
      <w:r w:rsidRPr="001372C7">
        <w:rPr>
          <w:i/>
          <w:iCs/>
          <w:color w:val="000000"/>
        </w:rPr>
        <w:t>и</w:t>
      </w:r>
      <w:r w:rsidRPr="001372C7">
        <w:rPr>
          <w:b/>
          <w:bCs/>
          <w:i/>
          <w:iCs/>
          <w:color w:val="000000"/>
        </w:rPr>
        <w:t> формулировать</w:t>
      </w:r>
      <w:r w:rsidRPr="001372C7">
        <w:rPr>
          <w:color w:val="000000"/>
        </w:rPr>
        <w:t> цель деятельности на занятии с помощью учителя, а далее самостоятельно.</w:t>
      </w:r>
    </w:p>
    <w:p w:rsidR="00D17AEE" w:rsidRPr="001372C7" w:rsidRDefault="00D17AEE" w:rsidP="00824A40">
      <w:pPr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 w:rsidRPr="001372C7">
        <w:rPr>
          <w:b/>
          <w:bCs/>
          <w:i/>
          <w:iCs/>
          <w:color w:val="000000"/>
        </w:rPr>
        <w:t>Проговаривать</w:t>
      </w:r>
      <w:r w:rsidRPr="001372C7">
        <w:rPr>
          <w:color w:val="000000"/>
        </w:rPr>
        <w:t> последовательность действий.</w:t>
      </w:r>
    </w:p>
    <w:p w:rsidR="00D17AEE" w:rsidRPr="001372C7" w:rsidRDefault="00D17AEE" w:rsidP="00824A40">
      <w:pPr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 w:rsidRPr="001372C7">
        <w:rPr>
          <w:color w:val="000000"/>
        </w:rPr>
        <w:t>Учить </w:t>
      </w:r>
      <w:r w:rsidRPr="001372C7">
        <w:rPr>
          <w:b/>
          <w:bCs/>
          <w:i/>
          <w:iCs/>
          <w:color w:val="000000"/>
        </w:rPr>
        <w:t>высказывать </w:t>
      </w:r>
      <w:r w:rsidRPr="001372C7">
        <w:rPr>
          <w:color w:val="000000"/>
        </w:rPr>
        <w:t>своё предположение (версию) на основе данного задания, учить </w:t>
      </w:r>
      <w:r w:rsidRPr="001372C7">
        <w:rPr>
          <w:b/>
          <w:bCs/>
          <w:i/>
          <w:iCs/>
          <w:color w:val="000000"/>
        </w:rPr>
        <w:t>работать</w:t>
      </w:r>
      <w:r w:rsidRPr="001372C7">
        <w:rPr>
          <w:color w:val="000000"/>
        </w:rPr>
        <w:t> по предложенному учителем плану, а в дальнейшем уметь самостоятельно планировать свою деятельность.</w:t>
      </w:r>
    </w:p>
    <w:p w:rsidR="00D17AEE" w:rsidRPr="001372C7" w:rsidRDefault="00D17AEE" w:rsidP="00824A40">
      <w:pPr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 w:rsidRPr="001372C7">
        <w:rPr>
          <w:color w:val="000000"/>
        </w:rPr>
        <w:t>Средством формирования этих действий служит технология проблемного диалога на этапе изучения нового материала.</w:t>
      </w:r>
    </w:p>
    <w:p w:rsidR="00D17AEE" w:rsidRPr="001372C7" w:rsidRDefault="00D17AEE" w:rsidP="00824A40">
      <w:pPr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 w:rsidRPr="001372C7">
        <w:rPr>
          <w:color w:val="000000"/>
        </w:rPr>
        <w:t>Учиться совместно с учителем и другими воспитанниками </w:t>
      </w:r>
      <w:r w:rsidRPr="001372C7">
        <w:rPr>
          <w:b/>
          <w:bCs/>
          <w:i/>
          <w:iCs/>
          <w:color w:val="000000"/>
        </w:rPr>
        <w:t>давать</w:t>
      </w:r>
      <w:r w:rsidRPr="001372C7">
        <w:rPr>
          <w:color w:val="000000"/>
        </w:rPr>
        <w:t> эмоциональную </w:t>
      </w:r>
      <w:r w:rsidRPr="001372C7">
        <w:rPr>
          <w:b/>
          <w:bCs/>
          <w:i/>
          <w:iCs/>
          <w:color w:val="000000"/>
        </w:rPr>
        <w:t>оценку</w:t>
      </w:r>
      <w:r w:rsidR="00824A40">
        <w:rPr>
          <w:b/>
          <w:bCs/>
          <w:i/>
          <w:iCs/>
          <w:color w:val="000000"/>
        </w:rPr>
        <w:t xml:space="preserve"> </w:t>
      </w:r>
      <w:r w:rsidRPr="001372C7">
        <w:rPr>
          <w:color w:val="000000"/>
        </w:rPr>
        <w:t>деятельности на занятии.</w:t>
      </w:r>
    </w:p>
    <w:p w:rsidR="00D17AEE" w:rsidRPr="001372C7" w:rsidRDefault="00D17AEE" w:rsidP="00824A40">
      <w:pPr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 w:rsidRPr="001372C7">
        <w:rPr>
          <w:color w:val="000000"/>
        </w:rPr>
        <w:t>Средством формирования этих действий служит технология оценивания образовательных достижений (учебных успехов).</w:t>
      </w:r>
    </w:p>
    <w:p w:rsidR="00D17AEE" w:rsidRPr="001372C7" w:rsidRDefault="00D17AEE" w:rsidP="001C6164">
      <w:pPr>
        <w:ind w:firstLine="708"/>
        <w:rPr>
          <w:rFonts w:ascii="Calibri" w:hAnsi="Calibri" w:cs="Calibri"/>
          <w:color w:val="000000"/>
          <w:sz w:val="22"/>
          <w:szCs w:val="22"/>
        </w:rPr>
      </w:pPr>
      <w:r w:rsidRPr="001372C7">
        <w:rPr>
          <w:b/>
          <w:bCs/>
          <w:i/>
          <w:iCs/>
          <w:color w:val="000000"/>
        </w:rPr>
        <w:t>2. Познавательные УУД:</w:t>
      </w:r>
    </w:p>
    <w:p w:rsidR="00D17AEE" w:rsidRPr="001372C7" w:rsidRDefault="00D17AEE" w:rsidP="00824A40">
      <w:pPr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 w:rsidRPr="001372C7">
        <w:rPr>
          <w:color w:val="000000"/>
        </w:rPr>
        <w:t>Добывать новые знания: </w:t>
      </w:r>
      <w:r w:rsidRPr="001372C7">
        <w:rPr>
          <w:b/>
          <w:bCs/>
          <w:i/>
          <w:iCs/>
          <w:color w:val="000000"/>
        </w:rPr>
        <w:t>находить ответы</w:t>
      </w:r>
      <w:r w:rsidRPr="001372C7">
        <w:rPr>
          <w:color w:val="000000"/>
        </w:rPr>
        <w:t> на вопросы, используя разные источники информации, свой жизненный опыт и информацию, полученную на занятии.</w:t>
      </w:r>
    </w:p>
    <w:p w:rsidR="00D17AEE" w:rsidRPr="001372C7" w:rsidRDefault="00D17AEE" w:rsidP="00824A40">
      <w:pPr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 w:rsidRPr="001372C7">
        <w:rPr>
          <w:color w:val="000000"/>
        </w:rPr>
        <w:t>Перерабатывать полученную информацию: </w:t>
      </w:r>
      <w:r w:rsidRPr="001372C7">
        <w:rPr>
          <w:b/>
          <w:bCs/>
          <w:i/>
          <w:iCs/>
          <w:color w:val="000000"/>
        </w:rPr>
        <w:t>делать</w:t>
      </w:r>
      <w:r w:rsidRPr="001372C7">
        <w:rPr>
          <w:color w:val="000000"/>
        </w:rPr>
        <w:t> выводы в результате совместной работы всей команды.</w:t>
      </w:r>
    </w:p>
    <w:p w:rsidR="00D17AEE" w:rsidRPr="001372C7" w:rsidRDefault="00D17AEE" w:rsidP="00824A40">
      <w:pPr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 w:rsidRPr="001372C7">
        <w:rPr>
          <w:color w:val="000000"/>
        </w:rPr>
        <w:t>Средством формирования этих действий служит учебный материал и задания.</w:t>
      </w:r>
    </w:p>
    <w:p w:rsidR="00D17AEE" w:rsidRPr="001372C7" w:rsidRDefault="00D17AEE" w:rsidP="004F1C86">
      <w:pPr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 w:rsidRPr="001372C7">
        <w:rPr>
          <w:b/>
          <w:bCs/>
          <w:i/>
          <w:iCs/>
          <w:color w:val="000000"/>
        </w:rPr>
        <w:t>3. Коммуникативные УУД</w:t>
      </w:r>
      <w:r w:rsidRPr="001372C7">
        <w:rPr>
          <w:i/>
          <w:iCs/>
          <w:color w:val="000000"/>
        </w:rPr>
        <w:t>:</w:t>
      </w:r>
    </w:p>
    <w:p w:rsidR="00D17AEE" w:rsidRPr="001372C7" w:rsidRDefault="00D17AEE" w:rsidP="00824A40">
      <w:pPr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 w:rsidRPr="001372C7">
        <w:rPr>
          <w:color w:val="000000"/>
        </w:rPr>
        <w:t>Умение донести свою позицию до других: оформлять свою мысль. </w:t>
      </w:r>
      <w:r w:rsidRPr="001372C7">
        <w:rPr>
          <w:b/>
          <w:bCs/>
          <w:i/>
          <w:iCs/>
          <w:color w:val="000000"/>
        </w:rPr>
        <w:t>Слушать </w:t>
      </w:r>
      <w:r w:rsidRPr="001372C7">
        <w:rPr>
          <w:color w:val="000000"/>
        </w:rPr>
        <w:t>и</w:t>
      </w:r>
      <w:r w:rsidRPr="001372C7">
        <w:rPr>
          <w:b/>
          <w:bCs/>
          <w:i/>
          <w:iCs/>
          <w:color w:val="000000"/>
        </w:rPr>
        <w:t> понимать</w:t>
      </w:r>
      <w:r w:rsidRPr="001372C7">
        <w:rPr>
          <w:color w:val="000000"/>
        </w:rPr>
        <w:t> речь других.</w:t>
      </w:r>
    </w:p>
    <w:p w:rsidR="00D17AEE" w:rsidRPr="001372C7" w:rsidRDefault="00D17AEE" w:rsidP="00824A40">
      <w:pPr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 w:rsidRPr="001372C7">
        <w:rPr>
          <w:color w:val="000000"/>
        </w:rPr>
        <w:t>Совместно договариваться о правилах общения и поведения в игре и следовать им.</w:t>
      </w:r>
    </w:p>
    <w:p w:rsidR="00D17AEE" w:rsidRPr="001372C7" w:rsidRDefault="00D17AEE" w:rsidP="00824A40">
      <w:pPr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 w:rsidRPr="001372C7">
        <w:rPr>
          <w:color w:val="000000"/>
        </w:rPr>
        <w:t>Рост личностного, интеллектуального и социального развития ребёнка, развитие коммуникативных способностей, инициативности, толерантности, самостоятельности.</w:t>
      </w:r>
    </w:p>
    <w:p w:rsidR="00D17AEE" w:rsidRPr="001372C7" w:rsidRDefault="00D17AEE" w:rsidP="00824A40">
      <w:pPr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 w:rsidRPr="001372C7">
        <w:rPr>
          <w:color w:val="000000"/>
        </w:rPr>
        <w:t>Приобретение теоретических знаний и практических навыков шахматной игре.</w:t>
      </w:r>
    </w:p>
    <w:p w:rsidR="00D17AEE" w:rsidRPr="001372C7" w:rsidRDefault="00D17AEE" w:rsidP="00824A40">
      <w:pPr>
        <w:ind w:firstLine="360"/>
        <w:jc w:val="both"/>
        <w:rPr>
          <w:rFonts w:ascii="Calibri" w:hAnsi="Calibri" w:cs="Calibri"/>
          <w:color w:val="000000"/>
          <w:sz w:val="22"/>
          <w:szCs w:val="22"/>
        </w:rPr>
      </w:pPr>
      <w:r w:rsidRPr="001372C7">
        <w:rPr>
          <w:color w:val="000000"/>
        </w:rPr>
        <w:t>Освоение новых видов деятельности (дидактические игры и задания, игровые упражнения, соревнования).</w:t>
      </w:r>
    </w:p>
    <w:p w:rsidR="00D17AEE" w:rsidRPr="001372C7" w:rsidRDefault="00D17AEE" w:rsidP="00CD029C">
      <w:pPr>
        <w:numPr>
          <w:ilvl w:val="0"/>
          <w:numId w:val="24"/>
        </w:numPr>
        <w:shd w:val="clear" w:color="auto" w:fill="FFFFFF"/>
        <w:ind w:right="662"/>
        <w:jc w:val="both"/>
        <w:rPr>
          <w:rFonts w:ascii="Calibri" w:hAnsi="Calibri" w:cs="Calibri"/>
          <w:color w:val="000000"/>
          <w:sz w:val="22"/>
          <w:szCs w:val="22"/>
        </w:rPr>
      </w:pPr>
      <w:r w:rsidRPr="001372C7">
        <w:rPr>
          <w:b/>
          <w:bCs/>
          <w:i/>
          <w:iCs/>
          <w:color w:val="000000"/>
        </w:rPr>
        <w:t>Предметные результаты освоения программы курса.</w:t>
      </w:r>
    </w:p>
    <w:p w:rsidR="00824A40" w:rsidRDefault="00D17AEE" w:rsidP="00824A40">
      <w:pPr>
        <w:ind w:left="360" w:right="662"/>
        <w:jc w:val="both"/>
        <w:rPr>
          <w:color w:val="000000"/>
        </w:rPr>
      </w:pPr>
      <w:r w:rsidRPr="001372C7">
        <w:rPr>
          <w:color w:val="000000"/>
        </w:rPr>
        <w:t xml:space="preserve">Знать шахматные термины: белое и чёрное поле, горизонталь, вертикаль, диагональ, центр. Правильно определять и называть белые, чёрные шахматные фигуры; Правильно </w:t>
      </w:r>
    </w:p>
    <w:p w:rsidR="00D17AEE" w:rsidRPr="001372C7" w:rsidRDefault="00D17AEE" w:rsidP="00824A40">
      <w:pPr>
        <w:ind w:right="662"/>
        <w:jc w:val="both"/>
        <w:rPr>
          <w:rFonts w:ascii="Calibri" w:hAnsi="Calibri" w:cs="Calibri"/>
          <w:color w:val="000000"/>
          <w:sz w:val="22"/>
          <w:szCs w:val="22"/>
        </w:rPr>
      </w:pPr>
      <w:r w:rsidRPr="001372C7">
        <w:rPr>
          <w:color w:val="000000"/>
        </w:rPr>
        <w:t xml:space="preserve">расставлять фигуры перед игрой; Сравнивать, находить общее и различие. Уметь  ориентироваться на шахматной доске. Понимать информацию, представленную в виде текста, рисунков, </w:t>
      </w:r>
      <w:proofErr w:type="spellStart"/>
      <w:r w:rsidRPr="001372C7">
        <w:rPr>
          <w:color w:val="000000"/>
        </w:rPr>
        <w:t>схем</w:t>
      </w:r>
      <w:proofErr w:type="gramStart"/>
      <w:r w:rsidRPr="001372C7">
        <w:rPr>
          <w:color w:val="000000"/>
        </w:rPr>
        <w:t>.З</w:t>
      </w:r>
      <w:proofErr w:type="gramEnd"/>
      <w:r w:rsidRPr="001372C7">
        <w:rPr>
          <w:color w:val="000000"/>
        </w:rPr>
        <w:t>нать</w:t>
      </w:r>
      <w:proofErr w:type="spellEnd"/>
      <w:r w:rsidRPr="001372C7">
        <w:rPr>
          <w:color w:val="000000"/>
        </w:rPr>
        <w:t xml:space="preserve"> названия шахматных фигур: ладья, слон, ферзь, конь, пешка. Шах, мат, пат, ничья, мат в один ход, длинная и короткая рокировка и её правила.</w:t>
      </w:r>
    </w:p>
    <w:p w:rsidR="00D17AEE" w:rsidRPr="001372C7" w:rsidRDefault="00D17AEE" w:rsidP="00824A40">
      <w:pPr>
        <w:ind w:firstLine="708"/>
        <w:rPr>
          <w:rFonts w:ascii="Calibri" w:hAnsi="Calibri" w:cs="Calibri"/>
          <w:color w:val="000000"/>
          <w:sz w:val="22"/>
          <w:szCs w:val="22"/>
        </w:rPr>
      </w:pPr>
      <w:r w:rsidRPr="001372C7">
        <w:rPr>
          <w:color w:val="000000"/>
        </w:rPr>
        <w:t xml:space="preserve">Правила хода и взятия каждой из  фигур, «игра на уничтожение», лёгкие и тяжёлые фигуры, ладейные, коневые, слоновые, ферзевые, королевские пешки, взятие на проходе, превращение </w:t>
      </w:r>
      <w:proofErr w:type="spellStart"/>
      <w:r w:rsidRPr="001372C7">
        <w:rPr>
          <w:color w:val="000000"/>
        </w:rPr>
        <w:t>пешки</w:t>
      </w:r>
      <w:proofErr w:type="gramStart"/>
      <w:r w:rsidRPr="001372C7">
        <w:rPr>
          <w:color w:val="000000"/>
        </w:rPr>
        <w:t>.п</w:t>
      </w:r>
      <w:proofErr w:type="gramEnd"/>
      <w:r w:rsidRPr="001372C7">
        <w:rPr>
          <w:color w:val="000000"/>
        </w:rPr>
        <w:t>ринципы</w:t>
      </w:r>
      <w:proofErr w:type="spellEnd"/>
      <w:r w:rsidRPr="001372C7">
        <w:rPr>
          <w:color w:val="000000"/>
        </w:rPr>
        <w:t xml:space="preserve"> игры в дебюте;</w:t>
      </w:r>
    </w:p>
    <w:p w:rsidR="00D17AEE" w:rsidRPr="001372C7" w:rsidRDefault="00D17AEE" w:rsidP="00824A40">
      <w:pPr>
        <w:ind w:firstLine="708"/>
        <w:rPr>
          <w:rFonts w:ascii="Calibri" w:hAnsi="Calibri" w:cs="Calibri"/>
          <w:color w:val="000000"/>
          <w:sz w:val="22"/>
          <w:szCs w:val="22"/>
        </w:rPr>
      </w:pPr>
      <w:proofErr w:type="gramStart"/>
      <w:r w:rsidRPr="001372C7">
        <w:rPr>
          <w:color w:val="000000"/>
        </w:rPr>
        <w:t>Основные тактические приемы; что означают термины: дебют, миттельшпиль, эндшпиль, темп, оппозиция, ключевые поля.</w:t>
      </w:r>
      <w:proofErr w:type="gramEnd"/>
    </w:p>
    <w:p w:rsidR="00D17AEE" w:rsidRPr="001372C7" w:rsidRDefault="00D17AEE" w:rsidP="00824A40">
      <w:pPr>
        <w:ind w:firstLine="708"/>
        <w:rPr>
          <w:rFonts w:ascii="Calibri" w:hAnsi="Calibri" w:cs="Calibri"/>
          <w:color w:val="000000"/>
          <w:sz w:val="22"/>
          <w:szCs w:val="22"/>
        </w:rPr>
      </w:pPr>
      <w:r w:rsidRPr="001372C7">
        <w:rPr>
          <w:color w:val="000000"/>
        </w:rPr>
        <w:t>Грамотно располагать шахматные фигуры в дебюте; находить несложные тактические удары и проводить комбинации; точно разыгрывать простейшие окончания</w:t>
      </w:r>
      <w:r w:rsidR="001C6164">
        <w:rPr>
          <w:color w:val="000000"/>
        </w:rPr>
        <w:t>.</w:t>
      </w:r>
    </w:p>
    <w:p w:rsidR="00C11B31" w:rsidRPr="00295317" w:rsidRDefault="00C11B31" w:rsidP="00F665E7">
      <w:pPr>
        <w:shd w:val="clear" w:color="auto" w:fill="FFFFFF"/>
        <w:ind w:left="360"/>
      </w:pPr>
    </w:p>
    <w:p w:rsidR="00C11B31" w:rsidRPr="00295317" w:rsidRDefault="00C11B31" w:rsidP="00F665E7">
      <w:pPr>
        <w:pStyle w:val="c50"/>
        <w:shd w:val="clear" w:color="auto" w:fill="FFFFFF"/>
        <w:spacing w:before="0" w:beforeAutospacing="0" w:after="0" w:afterAutospacing="0"/>
        <w:jc w:val="center"/>
        <w:rPr>
          <w:rFonts w:ascii="Calibri" w:hAnsi="Calibri"/>
          <w:color w:val="000000"/>
        </w:rPr>
      </w:pPr>
      <w:r w:rsidRPr="00295317">
        <w:rPr>
          <w:rStyle w:val="c17"/>
          <w:b/>
          <w:bCs/>
          <w:color w:val="000000"/>
        </w:rPr>
        <w:t xml:space="preserve">Содержание </w:t>
      </w:r>
      <w:r>
        <w:rPr>
          <w:rStyle w:val="c17"/>
          <w:b/>
          <w:bCs/>
          <w:color w:val="000000"/>
        </w:rPr>
        <w:t>программы</w:t>
      </w:r>
      <w:r w:rsidRPr="00295317">
        <w:rPr>
          <w:rStyle w:val="c17"/>
          <w:b/>
          <w:bCs/>
          <w:color w:val="000000"/>
        </w:rPr>
        <w:t xml:space="preserve"> внеурочной деятельности</w:t>
      </w:r>
    </w:p>
    <w:p w:rsidR="00C11B31" w:rsidRPr="00295317" w:rsidRDefault="00C11B31" w:rsidP="00F665E7">
      <w:pPr>
        <w:pStyle w:val="c62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</w:p>
    <w:tbl>
      <w:tblPr>
        <w:tblW w:w="8000" w:type="dxa"/>
        <w:tblInd w:w="702" w:type="dxa"/>
        <w:tblLook w:val="0000"/>
      </w:tblPr>
      <w:tblGrid>
        <w:gridCol w:w="396"/>
        <w:gridCol w:w="6521"/>
        <w:gridCol w:w="1083"/>
      </w:tblGrid>
      <w:tr w:rsidR="00C11B31" w:rsidRPr="00295317" w:rsidTr="00F665E7">
        <w:trPr>
          <w:trHeight w:val="260"/>
        </w:trPr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</w:tcPr>
          <w:p w:rsidR="00C11B31" w:rsidRPr="00295317" w:rsidRDefault="00C11B31">
            <w:pPr>
              <w:pStyle w:val="c41"/>
              <w:spacing w:before="0" w:beforeAutospacing="0" w:after="0" w:afterAutospacing="0"/>
              <w:jc w:val="center"/>
              <w:rPr>
                <w:rFonts w:ascii="Calibri" w:hAnsi="Calibri" w:cs="Arial"/>
                <w:color w:val="000000"/>
              </w:rPr>
            </w:pPr>
            <w:r w:rsidRPr="00295317">
              <w:rPr>
                <w:rStyle w:val="c22"/>
                <w:b/>
                <w:bCs/>
                <w:i/>
                <w:iCs/>
                <w:color w:val="000000"/>
              </w:rPr>
              <w:t>№</w:t>
            </w:r>
          </w:p>
        </w:tc>
        <w:tc>
          <w:tcPr>
            <w:tcW w:w="6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</w:tcPr>
          <w:p w:rsidR="00C11B31" w:rsidRPr="00295317" w:rsidRDefault="00C11B31">
            <w:pPr>
              <w:pStyle w:val="c41"/>
              <w:spacing w:before="0" w:beforeAutospacing="0" w:after="0" w:afterAutospacing="0"/>
              <w:jc w:val="center"/>
              <w:rPr>
                <w:rFonts w:ascii="Calibri" w:hAnsi="Calibri" w:cs="Arial"/>
                <w:color w:val="000000"/>
              </w:rPr>
            </w:pPr>
            <w:r w:rsidRPr="00295317">
              <w:rPr>
                <w:rStyle w:val="c22"/>
                <w:b/>
                <w:bCs/>
                <w:i/>
                <w:iCs/>
                <w:color w:val="000000"/>
              </w:rPr>
              <w:t>Наименование разделов и тем</w:t>
            </w: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</w:tcPr>
          <w:p w:rsidR="00C11B31" w:rsidRPr="00295317" w:rsidRDefault="00C11B31">
            <w:pPr>
              <w:pStyle w:val="c41"/>
              <w:spacing w:before="0" w:beforeAutospacing="0" w:after="0" w:afterAutospacing="0"/>
              <w:jc w:val="center"/>
              <w:rPr>
                <w:rFonts w:ascii="Calibri" w:hAnsi="Calibri" w:cs="Arial"/>
                <w:color w:val="000000"/>
              </w:rPr>
            </w:pPr>
            <w:r w:rsidRPr="00295317">
              <w:rPr>
                <w:rStyle w:val="c22"/>
                <w:b/>
                <w:bCs/>
                <w:i/>
                <w:iCs/>
                <w:color w:val="000000"/>
              </w:rPr>
              <w:t>Кол-во часов</w:t>
            </w:r>
          </w:p>
        </w:tc>
      </w:tr>
      <w:tr w:rsidR="00C11B31" w:rsidRPr="00295317" w:rsidTr="00F665E7">
        <w:trPr>
          <w:trHeight w:val="20"/>
        </w:trPr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</w:tcPr>
          <w:p w:rsidR="00C11B31" w:rsidRPr="00295317" w:rsidRDefault="00C11B31">
            <w:pPr>
              <w:pStyle w:val="c8"/>
              <w:spacing w:before="0" w:beforeAutospacing="0" w:after="0" w:afterAutospacing="0" w:line="20" w:lineRule="atLeast"/>
              <w:rPr>
                <w:rFonts w:ascii="Calibri" w:hAnsi="Calibri" w:cs="Arial"/>
                <w:color w:val="000000"/>
              </w:rPr>
            </w:pPr>
            <w:r w:rsidRPr="00295317">
              <w:rPr>
                <w:rStyle w:val="c4"/>
                <w:color w:val="000000"/>
              </w:rPr>
              <w:t>1</w:t>
            </w:r>
          </w:p>
        </w:tc>
        <w:tc>
          <w:tcPr>
            <w:tcW w:w="6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</w:tcPr>
          <w:p w:rsidR="00C11B31" w:rsidRPr="00295317" w:rsidRDefault="00537D55">
            <w:pPr>
              <w:pStyle w:val="c8"/>
              <w:spacing w:before="0" w:beforeAutospacing="0" w:after="0" w:afterAutospacing="0" w:line="20" w:lineRule="atLeast"/>
              <w:rPr>
                <w:rFonts w:ascii="Calibri" w:hAnsi="Calibri" w:cs="Arial"/>
                <w:color w:val="000000"/>
              </w:rPr>
            </w:pPr>
            <w:r>
              <w:rPr>
                <w:rStyle w:val="c4"/>
                <w:color w:val="000000"/>
              </w:rPr>
              <w:t xml:space="preserve">Повторение изученного материала </w:t>
            </w: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</w:tcPr>
          <w:p w:rsidR="00C11B31" w:rsidRPr="00295317" w:rsidRDefault="00804158">
            <w:pPr>
              <w:pStyle w:val="c3"/>
              <w:spacing w:before="0" w:beforeAutospacing="0" w:after="0" w:afterAutospacing="0" w:line="20" w:lineRule="atLeast"/>
              <w:jc w:val="center"/>
              <w:rPr>
                <w:rFonts w:ascii="Calibri" w:hAnsi="Calibri" w:cs="Arial"/>
                <w:color w:val="000000"/>
              </w:rPr>
            </w:pPr>
            <w:r>
              <w:rPr>
                <w:rStyle w:val="c4"/>
              </w:rPr>
              <w:t>2</w:t>
            </w:r>
          </w:p>
        </w:tc>
      </w:tr>
      <w:tr w:rsidR="00C11B31" w:rsidRPr="00295317" w:rsidTr="00F665E7">
        <w:trPr>
          <w:trHeight w:val="20"/>
        </w:trPr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</w:tcPr>
          <w:p w:rsidR="00C11B31" w:rsidRPr="00295317" w:rsidRDefault="00C11B31">
            <w:pPr>
              <w:pStyle w:val="c8"/>
              <w:spacing w:before="0" w:beforeAutospacing="0" w:after="0" w:afterAutospacing="0" w:line="20" w:lineRule="atLeast"/>
              <w:rPr>
                <w:rFonts w:ascii="Calibri" w:hAnsi="Calibri" w:cs="Arial"/>
                <w:color w:val="000000"/>
              </w:rPr>
            </w:pPr>
            <w:r w:rsidRPr="00295317">
              <w:rPr>
                <w:rStyle w:val="c4"/>
                <w:color w:val="000000"/>
              </w:rPr>
              <w:t>2</w:t>
            </w:r>
          </w:p>
        </w:tc>
        <w:tc>
          <w:tcPr>
            <w:tcW w:w="6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</w:tcPr>
          <w:p w:rsidR="00C11B31" w:rsidRPr="00295317" w:rsidRDefault="00537D55">
            <w:pPr>
              <w:pStyle w:val="c8"/>
              <w:spacing w:before="0" w:beforeAutospacing="0" w:after="0" w:afterAutospacing="0" w:line="20" w:lineRule="atLeast"/>
              <w:rPr>
                <w:rFonts w:ascii="Calibri" w:hAnsi="Calibri" w:cs="Arial"/>
                <w:color w:val="000000"/>
              </w:rPr>
            </w:pPr>
            <w:r>
              <w:rPr>
                <w:rStyle w:val="c4"/>
                <w:color w:val="000000"/>
              </w:rPr>
              <w:t>Шахматная партия</w:t>
            </w: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</w:tcPr>
          <w:p w:rsidR="00C11B31" w:rsidRPr="00295317" w:rsidRDefault="00804158">
            <w:pPr>
              <w:pStyle w:val="c3"/>
              <w:spacing w:before="0" w:beforeAutospacing="0" w:after="0" w:afterAutospacing="0" w:line="20" w:lineRule="atLeast"/>
              <w:jc w:val="center"/>
              <w:rPr>
                <w:rFonts w:ascii="Calibri" w:hAnsi="Calibri" w:cs="Arial"/>
                <w:color w:val="000000"/>
              </w:rPr>
            </w:pPr>
            <w:r>
              <w:rPr>
                <w:rStyle w:val="c4"/>
                <w:color w:val="000000"/>
              </w:rPr>
              <w:t>2</w:t>
            </w:r>
          </w:p>
        </w:tc>
      </w:tr>
      <w:tr w:rsidR="00C11B31" w:rsidRPr="00295317" w:rsidTr="00F665E7">
        <w:trPr>
          <w:trHeight w:val="20"/>
        </w:trPr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</w:tcPr>
          <w:p w:rsidR="00C11B31" w:rsidRPr="00295317" w:rsidRDefault="00C11B31">
            <w:pPr>
              <w:pStyle w:val="c8"/>
              <w:spacing w:before="0" w:beforeAutospacing="0" w:after="0" w:afterAutospacing="0" w:line="20" w:lineRule="atLeast"/>
              <w:rPr>
                <w:rFonts w:ascii="Calibri" w:hAnsi="Calibri" w:cs="Arial"/>
                <w:color w:val="000000"/>
              </w:rPr>
            </w:pPr>
            <w:r w:rsidRPr="00295317">
              <w:rPr>
                <w:rStyle w:val="c4"/>
                <w:color w:val="000000"/>
              </w:rPr>
              <w:t>3</w:t>
            </w:r>
          </w:p>
        </w:tc>
        <w:tc>
          <w:tcPr>
            <w:tcW w:w="6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</w:tcPr>
          <w:p w:rsidR="00C11B31" w:rsidRPr="00295317" w:rsidRDefault="00537D55">
            <w:pPr>
              <w:pStyle w:val="c8"/>
              <w:spacing w:before="0" w:beforeAutospacing="0" w:after="0" w:afterAutospacing="0" w:line="20" w:lineRule="atLeast"/>
              <w:rPr>
                <w:rFonts w:ascii="Calibri" w:hAnsi="Calibri" w:cs="Arial"/>
                <w:color w:val="000000"/>
              </w:rPr>
            </w:pPr>
            <w:r>
              <w:rPr>
                <w:rStyle w:val="c4"/>
                <w:color w:val="000000"/>
              </w:rPr>
              <w:t>Основы дебюта</w:t>
            </w: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</w:tcPr>
          <w:p w:rsidR="00C11B31" w:rsidRPr="00295317" w:rsidRDefault="00804158" w:rsidP="00EE4607">
            <w:pPr>
              <w:pStyle w:val="c3"/>
              <w:spacing w:before="0" w:beforeAutospacing="0" w:after="0" w:afterAutospacing="0" w:line="20" w:lineRule="atLeast"/>
              <w:jc w:val="center"/>
              <w:rPr>
                <w:rFonts w:ascii="Calibri" w:hAnsi="Calibri" w:cs="Arial"/>
                <w:color w:val="000000"/>
              </w:rPr>
            </w:pPr>
            <w:r>
              <w:rPr>
                <w:rStyle w:val="c4"/>
                <w:color w:val="000000"/>
              </w:rPr>
              <w:t>6</w:t>
            </w:r>
          </w:p>
        </w:tc>
      </w:tr>
      <w:tr w:rsidR="00C11B31" w:rsidRPr="00295317" w:rsidTr="00F665E7">
        <w:trPr>
          <w:trHeight w:val="20"/>
        </w:trPr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</w:tcPr>
          <w:p w:rsidR="00C11B31" w:rsidRPr="00295317" w:rsidRDefault="00C11B31">
            <w:pPr>
              <w:pStyle w:val="c8"/>
              <w:spacing w:before="0" w:beforeAutospacing="0" w:after="0" w:afterAutospacing="0" w:line="20" w:lineRule="atLeast"/>
              <w:rPr>
                <w:rFonts w:ascii="Calibri" w:hAnsi="Calibri" w:cs="Arial"/>
                <w:color w:val="000000"/>
              </w:rPr>
            </w:pPr>
            <w:r w:rsidRPr="00295317">
              <w:rPr>
                <w:rStyle w:val="c4"/>
                <w:color w:val="000000"/>
              </w:rPr>
              <w:t>4</w:t>
            </w:r>
          </w:p>
        </w:tc>
        <w:tc>
          <w:tcPr>
            <w:tcW w:w="6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</w:tcPr>
          <w:p w:rsidR="00C11B31" w:rsidRPr="00295317" w:rsidRDefault="00EE4607">
            <w:pPr>
              <w:pStyle w:val="c8"/>
              <w:spacing w:before="0" w:beforeAutospacing="0" w:after="0" w:afterAutospacing="0" w:line="20" w:lineRule="atLeast"/>
              <w:rPr>
                <w:rFonts w:ascii="Calibri" w:hAnsi="Calibri" w:cs="Arial"/>
                <w:color w:val="000000"/>
              </w:rPr>
            </w:pPr>
            <w:r>
              <w:rPr>
                <w:rStyle w:val="c4"/>
                <w:color w:val="000000"/>
              </w:rPr>
              <w:t>Основы миттельшпиля</w:t>
            </w: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</w:tcPr>
          <w:p w:rsidR="00C11B31" w:rsidRPr="00295317" w:rsidRDefault="00804158">
            <w:pPr>
              <w:pStyle w:val="c3"/>
              <w:spacing w:before="0" w:beforeAutospacing="0" w:after="0" w:afterAutospacing="0" w:line="20" w:lineRule="atLeast"/>
              <w:jc w:val="center"/>
              <w:rPr>
                <w:rFonts w:ascii="Calibri" w:hAnsi="Calibri" w:cs="Arial"/>
                <w:color w:val="000000"/>
              </w:rPr>
            </w:pPr>
            <w:r>
              <w:rPr>
                <w:rStyle w:val="c4"/>
              </w:rPr>
              <w:t>3</w:t>
            </w:r>
          </w:p>
        </w:tc>
      </w:tr>
      <w:tr w:rsidR="00C11B31" w:rsidRPr="00295317" w:rsidTr="00F665E7">
        <w:trPr>
          <w:trHeight w:val="20"/>
        </w:trPr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</w:tcPr>
          <w:p w:rsidR="00C11B31" w:rsidRPr="00295317" w:rsidRDefault="00C11B31">
            <w:pPr>
              <w:pStyle w:val="c8"/>
              <w:spacing w:before="0" w:beforeAutospacing="0" w:after="0" w:afterAutospacing="0" w:line="20" w:lineRule="atLeast"/>
              <w:rPr>
                <w:rFonts w:ascii="Calibri" w:hAnsi="Calibri" w:cs="Arial"/>
                <w:color w:val="000000"/>
              </w:rPr>
            </w:pPr>
            <w:r w:rsidRPr="00295317">
              <w:rPr>
                <w:rStyle w:val="c4"/>
                <w:color w:val="000000"/>
              </w:rPr>
              <w:t>5</w:t>
            </w:r>
          </w:p>
        </w:tc>
        <w:tc>
          <w:tcPr>
            <w:tcW w:w="6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</w:tcPr>
          <w:p w:rsidR="00C11B31" w:rsidRPr="00295317" w:rsidRDefault="00EE4607">
            <w:pPr>
              <w:pStyle w:val="c8"/>
              <w:spacing w:before="0" w:beforeAutospacing="0" w:after="0" w:afterAutospacing="0" w:line="20" w:lineRule="atLeast"/>
              <w:rPr>
                <w:rFonts w:ascii="Calibri" w:hAnsi="Calibri" w:cs="Arial"/>
                <w:color w:val="000000"/>
              </w:rPr>
            </w:pPr>
            <w:r>
              <w:rPr>
                <w:rStyle w:val="c4"/>
                <w:color w:val="000000"/>
              </w:rPr>
              <w:t>Основы эндшпиля</w:t>
            </w: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</w:tcPr>
          <w:p w:rsidR="00C11B31" w:rsidRPr="00295317" w:rsidRDefault="00804158">
            <w:pPr>
              <w:pStyle w:val="c3"/>
              <w:spacing w:before="0" w:beforeAutospacing="0" w:after="0" w:afterAutospacing="0" w:line="20" w:lineRule="atLeast"/>
              <w:jc w:val="center"/>
              <w:rPr>
                <w:rFonts w:ascii="Calibri" w:hAnsi="Calibri" w:cs="Arial"/>
                <w:color w:val="000000"/>
              </w:rPr>
            </w:pPr>
            <w:r>
              <w:rPr>
                <w:rStyle w:val="c4"/>
                <w:color w:val="000000"/>
              </w:rPr>
              <w:t>3</w:t>
            </w:r>
          </w:p>
        </w:tc>
      </w:tr>
      <w:tr w:rsidR="00C11B31" w:rsidRPr="00295317" w:rsidTr="00F665E7">
        <w:trPr>
          <w:trHeight w:val="20"/>
        </w:trPr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</w:tcPr>
          <w:p w:rsidR="00C11B31" w:rsidRPr="00295317" w:rsidRDefault="00C11B31">
            <w:pPr>
              <w:pStyle w:val="c8"/>
              <w:spacing w:before="0" w:beforeAutospacing="0" w:after="0" w:afterAutospacing="0" w:line="20" w:lineRule="atLeast"/>
              <w:rPr>
                <w:rFonts w:ascii="Calibri" w:hAnsi="Calibri" w:cs="Arial"/>
                <w:color w:val="000000"/>
              </w:rPr>
            </w:pPr>
            <w:r w:rsidRPr="00295317">
              <w:rPr>
                <w:rStyle w:val="c4"/>
                <w:color w:val="000000"/>
              </w:rPr>
              <w:t>6</w:t>
            </w:r>
          </w:p>
        </w:tc>
        <w:tc>
          <w:tcPr>
            <w:tcW w:w="6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</w:tcPr>
          <w:p w:rsidR="00C11B31" w:rsidRPr="00295317" w:rsidRDefault="00CA08F4">
            <w:pPr>
              <w:pStyle w:val="c8"/>
              <w:spacing w:before="0" w:beforeAutospacing="0" w:after="0" w:afterAutospacing="0" w:line="20" w:lineRule="atLeast"/>
              <w:rPr>
                <w:rFonts w:ascii="Calibri" w:hAnsi="Calibri" w:cs="Arial"/>
                <w:color w:val="000000"/>
              </w:rPr>
            </w:pPr>
            <w:r>
              <w:rPr>
                <w:rStyle w:val="c4"/>
                <w:color w:val="000000"/>
              </w:rPr>
              <w:t xml:space="preserve">Обобщение. </w:t>
            </w:r>
            <w:r w:rsidR="00EE4607">
              <w:rPr>
                <w:rStyle w:val="c4"/>
                <w:color w:val="000000"/>
              </w:rPr>
              <w:t>Решение шахматных задач</w:t>
            </w: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</w:tcPr>
          <w:p w:rsidR="00C11B31" w:rsidRPr="00295317" w:rsidRDefault="00804158">
            <w:pPr>
              <w:pStyle w:val="c3"/>
              <w:spacing w:before="0" w:beforeAutospacing="0" w:after="0" w:afterAutospacing="0" w:line="20" w:lineRule="atLeast"/>
              <w:jc w:val="center"/>
              <w:rPr>
                <w:rFonts w:ascii="Calibri" w:hAnsi="Calibri" w:cs="Arial"/>
                <w:color w:val="000000"/>
              </w:rPr>
            </w:pPr>
            <w:r>
              <w:rPr>
                <w:rStyle w:val="c4"/>
                <w:color w:val="000000"/>
              </w:rPr>
              <w:t>1</w:t>
            </w:r>
          </w:p>
        </w:tc>
      </w:tr>
      <w:tr w:rsidR="00C11B31" w:rsidRPr="00295317" w:rsidTr="00F665E7">
        <w:trPr>
          <w:trHeight w:val="20"/>
        </w:trPr>
        <w:tc>
          <w:tcPr>
            <w:tcW w:w="69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</w:tcPr>
          <w:p w:rsidR="00C11B31" w:rsidRPr="00295317" w:rsidRDefault="00C11B31">
            <w:pPr>
              <w:pStyle w:val="c71"/>
              <w:spacing w:before="0" w:beforeAutospacing="0" w:after="0" w:afterAutospacing="0" w:line="20" w:lineRule="atLeast"/>
              <w:rPr>
                <w:rFonts w:ascii="Calibri" w:hAnsi="Calibri" w:cs="Arial"/>
                <w:color w:val="000000"/>
              </w:rPr>
            </w:pPr>
            <w:r w:rsidRPr="00295317">
              <w:rPr>
                <w:rStyle w:val="c22"/>
                <w:b/>
                <w:bCs/>
                <w:i/>
                <w:iCs/>
                <w:color w:val="000000"/>
              </w:rPr>
              <w:t>Всего</w:t>
            </w: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</w:tcPr>
          <w:p w:rsidR="00C11B31" w:rsidRPr="00295317" w:rsidRDefault="00804158" w:rsidP="00537D55">
            <w:pPr>
              <w:pStyle w:val="c3"/>
              <w:spacing w:before="0" w:beforeAutospacing="0" w:after="0" w:afterAutospacing="0" w:line="20" w:lineRule="atLeast"/>
              <w:jc w:val="center"/>
              <w:rPr>
                <w:rFonts w:ascii="Calibri" w:hAnsi="Calibri" w:cs="Arial"/>
                <w:color w:val="000000"/>
              </w:rPr>
            </w:pPr>
            <w:r>
              <w:rPr>
                <w:rStyle w:val="c22"/>
                <w:b/>
                <w:bCs/>
                <w:i/>
                <w:iCs/>
                <w:color w:val="000000"/>
              </w:rPr>
              <w:t>17</w:t>
            </w:r>
          </w:p>
        </w:tc>
      </w:tr>
    </w:tbl>
    <w:p w:rsidR="00C11B31" w:rsidRPr="00295317" w:rsidRDefault="00C11B31" w:rsidP="00F665E7">
      <w:pPr>
        <w:pStyle w:val="c10"/>
        <w:shd w:val="clear" w:color="auto" w:fill="FFFFFF"/>
        <w:spacing w:before="0" w:beforeAutospacing="0" w:after="0" w:afterAutospacing="0"/>
        <w:jc w:val="both"/>
        <w:rPr>
          <w:rStyle w:val="c22"/>
          <w:b/>
          <w:bCs/>
          <w:i/>
          <w:iCs/>
          <w:color w:val="000000"/>
        </w:rPr>
      </w:pPr>
    </w:p>
    <w:p w:rsidR="00C11B31" w:rsidRPr="00295317" w:rsidRDefault="00C11B31" w:rsidP="007D2DC6">
      <w:pPr>
        <w:pStyle w:val="c10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</w:rPr>
      </w:pPr>
      <w:r w:rsidRPr="00295317">
        <w:rPr>
          <w:rStyle w:val="c22"/>
          <w:b/>
          <w:bCs/>
          <w:i/>
          <w:iCs/>
          <w:color w:val="000000"/>
        </w:rPr>
        <w:t xml:space="preserve">I. </w:t>
      </w:r>
      <w:r w:rsidR="00572C52" w:rsidRPr="00572C52">
        <w:rPr>
          <w:rStyle w:val="c4"/>
          <w:b/>
          <w:i/>
          <w:color w:val="000000"/>
        </w:rPr>
        <w:t>Повторение изученного материала</w:t>
      </w:r>
      <w:r w:rsidR="00572C52">
        <w:rPr>
          <w:rStyle w:val="c4"/>
          <w:color w:val="000000"/>
        </w:rPr>
        <w:t xml:space="preserve"> </w:t>
      </w:r>
      <w:r w:rsidRPr="00295317">
        <w:rPr>
          <w:rStyle w:val="c22"/>
          <w:b/>
          <w:bCs/>
          <w:i/>
          <w:iCs/>
          <w:color w:val="000000"/>
        </w:rPr>
        <w:t>(</w:t>
      </w:r>
      <w:r w:rsidR="00804158">
        <w:rPr>
          <w:rStyle w:val="c22"/>
          <w:b/>
          <w:bCs/>
          <w:i/>
          <w:iCs/>
          <w:color w:val="000000"/>
        </w:rPr>
        <w:t>2</w:t>
      </w:r>
      <w:r w:rsidR="00572C52">
        <w:rPr>
          <w:rStyle w:val="c22"/>
          <w:b/>
          <w:bCs/>
          <w:i/>
          <w:iCs/>
          <w:color w:val="000000"/>
        </w:rPr>
        <w:t xml:space="preserve"> </w:t>
      </w:r>
      <w:r w:rsidR="002A28C7">
        <w:rPr>
          <w:rStyle w:val="c22"/>
          <w:b/>
          <w:bCs/>
          <w:i/>
          <w:iCs/>
          <w:color w:val="000000"/>
        </w:rPr>
        <w:t>ч</w:t>
      </w:r>
      <w:r w:rsidRPr="00295317">
        <w:rPr>
          <w:rStyle w:val="c22"/>
          <w:b/>
          <w:bCs/>
          <w:i/>
          <w:iCs/>
          <w:color w:val="000000"/>
        </w:rPr>
        <w:t>.)</w:t>
      </w:r>
    </w:p>
    <w:p w:rsidR="00BD7F3D" w:rsidRDefault="00BD7F3D" w:rsidP="007D2DC6">
      <w:pPr>
        <w:pStyle w:val="c10"/>
        <w:shd w:val="clear" w:color="auto" w:fill="FFFFFF"/>
        <w:spacing w:before="0" w:beforeAutospacing="0" w:after="0" w:afterAutospacing="0"/>
        <w:ind w:firstLine="708"/>
        <w:jc w:val="both"/>
        <w:rPr>
          <w:rFonts w:eastAsia="Times New Roman"/>
          <w:color w:val="000000"/>
        </w:rPr>
      </w:pPr>
      <w:r w:rsidRPr="001372C7">
        <w:rPr>
          <w:rFonts w:eastAsia="Times New Roman"/>
          <w:color w:val="000000"/>
        </w:rPr>
        <w:t>Повторение программного материала, изученного за 2 год обучения</w:t>
      </w:r>
      <w:r>
        <w:rPr>
          <w:rFonts w:eastAsia="Times New Roman"/>
          <w:color w:val="000000"/>
        </w:rPr>
        <w:t xml:space="preserve">. </w:t>
      </w:r>
      <w:r w:rsidRPr="00295317">
        <w:rPr>
          <w:rStyle w:val="c22"/>
          <w:b/>
          <w:bCs/>
          <w:i/>
          <w:iCs/>
          <w:color w:val="000000"/>
        </w:rPr>
        <w:t xml:space="preserve"> </w:t>
      </w:r>
      <w:r w:rsidRPr="001372C7">
        <w:rPr>
          <w:rFonts w:eastAsia="Times New Roman"/>
          <w:color w:val="000000"/>
        </w:rPr>
        <w:t>Поля, горизонталь, вертикаль, диагональ, центр. Ходы фигур, взятие. Рокировка. Превращение пешки. Взятие на проходе. Шах, мат, пат. Начальное положение.</w:t>
      </w:r>
      <w:r>
        <w:rPr>
          <w:rFonts w:eastAsia="Times New Roman"/>
          <w:color w:val="000000"/>
        </w:rPr>
        <w:t xml:space="preserve"> </w:t>
      </w:r>
      <w:r w:rsidRPr="001372C7">
        <w:rPr>
          <w:rFonts w:eastAsia="Times New Roman"/>
          <w:color w:val="000000"/>
        </w:rPr>
        <w:t xml:space="preserve">Шахматная нотация. Обозначение горизонталей, вертикалей, полей. Обозначение шахматных фигур и терминов. Запись начального положения. Краткая и полная шахматная нотация. Запись шахматной партии. Ценность шахматных фигур. Пример </w:t>
      </w:r>
      <w:proofErr w:type="spellStart"/>
      <w:r w:rsidRPr="001372C7">
        <w:rPr>
          <w:rFonts w:eastAsia="Times New Roman"/>
          <w:color w:val="000000"/>
        </w:rPr>
        <w:t>матования</w:t>
      </w:r>
      <w:proofErr w:type="spellEnd"/>
      <w:r w:rsidRPr="001372C7">
        <w:rPr>
          <w:rFonts w:eastAsia="Times New Roman"/>
          <w:color w:val="000000"/>
        </w:rPr>
        <w:t xml:space="preserve"> одинокого короля. Решение учебных положений на мат в два хода без жертвы материала и с жертвой материала (из учебника второго года обучения).</w:t>
      </w:r>
    </w:p>
    <w:p w:rsidR="00BD7F3D" w:rsidRDefault="00BD7F3D" w:rsidP="007D2DC6">
      <w:pPr>
        <w:pStyle w:val="c10"/>
        <w:shd w:val="clear" w:color="auto" w:fill="FFFFFF"/>
        <w:spacing w:before="0" w:beforeAutospacing="0" w:after="0" w:afterAutospacing="0"/>
        <w:ind w:firstLine="708"/>
        <w:jc w:val="both"/>
        <w:rPr>
          <w:rFonts w:eastAsia="Times New Roman"/>
          <w:color w:val="000000"/>
        </w:rPr>
      </w:pPr>
      <w:r w:rsidRPr="001372C7">
        <w:rPr>
          <w:rFonts w:eastAsia="Times New Roman"/>
          <w:color w:val="000000"/>
        </w:rPr>
        <w:t>Игровая практика с записью шахматной партии</w:t>
      </w:r>
      <w:r>
        <w:rPr>
          <w:rFonts w:eastAsia="Times New Roman"/>
          <w:color w:val="000000"/>
        </w:rPr>
        <w:t>.</w:t>
      </w:r>
    </w:p>
    <w:p w:rsidR="00CA08F4" w:rsidRDefault="00CA08F4" w:rsidP="007D2DC6">
      <w:pPr>
        <w:pStyle w:val="c10"/>
        <w:shd w:val="clear" w:color="auto" w:fill="FFFFFF"/>
        <w:spacing w:before="0" w:beforeAutospacing="0" w:after="0" w:afterAutospacing="0"/>
        <w:ind w:firstLine="708"/>
        <w:jc w:val="both"/>
        <w:rPr>
          <w:rStyle w:val="c22"/>
          <w:b/>
          <w:bCs/>
          <w:i/>
          <w:iCs/>
          <w:color w:val="000000"/>
        </w:rPr>
      </w:pPr>
    </w:p>
    <w:p w:rsidR="00C11B31" w:rsidRPr="00295317" w:rsidRDefault="00C11B31" w:rsidP="007D2DC6">
      <w:pPr>
        <w:pStyle w:val="c10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</w:rPr>
      </w:pPr>
      <w:r w:rsidRPr="00295317">
        <w:rPr>
          <w:rStyle w:val="c22"/>
          <w:b/>
          <w:bCs/>
          <w:i/>
          <w:iCs/>
          <w:color w:val="000000"/>
        </w:rPr>
        <w:t xml:space="preserve">II. </w:t>
      </w:r>
      <w:r w:rsidR="00572C52" w:rsidRPr="00572C52">
        <w:rPr>
          <w:rStyle w:val="c4"/>
          <w:b/>
          <w:i/>
          <w:color w:val="000000"/>
        </w:rPr>
        <w:t>Шахматная партия</w:t>
      </w:r>
      <w:r w:rsidR="00572C52" w:rsidRPr="00295317">
        <w:rPr>
          <w:rStyle w:val="c22"/>
          <w:b/>
          <w:bCs/>
          <w:i/>
          <w:iCs/>
          <w:color w:val="000000"/>
        </w:rPr>
        <w:t xml:space="preserve"> </w:t>
      </w:r>
      <w:r w:rsidRPr="00295317">
        <w:rPr>
          <w:rStyle w:val="c22"/>
          <w:b/>
          <w:bCs/>
          <w:i/>
          <w:iCs/>
          <w:color w:val="000000"/>
        </w:rPr>
        <w:t>(</w:t>
      </w:r>
      <w:r w:rsidR="00804158">
        <w:rPr>
          <w:rStyle w:val="c22"/>
          <w:b/>
          <w:bCs/>
          <w:i/>
          <w:iCs/>
          <w:color w:val="000000"/>
        </w:rPr>
        <w:t>2</w:t>
      </w:r>
      <w:r w:rsidRPr="00295317">
        <w:rPr>
          <w:rStyle w:val="c22"/>
          <w:b/>
          <w:bCs/>
          <w:i/>
          <w:iCs/>
          <w:color w:val="000000"/>
        </w:rPr>
        <w:t xml:space="preserve"> ч.)</w:t>
      </w:r>
    </w:p>
    <w:p w:rsidR="00C11B31" w:rsidRDefault="00CA08F4" w:rsidP="00CA08F4">
      <w:pPr>
        <w:pStyle w:val="c10"/>
        <w:shd w:val="clear" w:color="auto" w:fill="FFFFFF"/>
        <w:spacing w:before="0" w:beforeAutospacing="0" w:after="0" w:afterAutospacing="0"/>
        <w:ind w:firstLine="708"/>
        <w:jc w:val="both"/>
        <w:rPr>
          <w:rStyle w:val="c4"/>
          <w:color w:val="000000"/>
        </w:rPr>
      </w:pPr>
      <w:r>
        <w:rPr>
          <w:rStyle w:val="c4"/>
          <w:color w:val="000000"/>
        </w:rPr>
        <w:t>Три стадии шахматной партии: дебют, миттельшпиль, эндшпиль.</w:t>
      </w:r>
    </w:p>
    <w:p w:rsidR="00CA08F4" w:rsidRDefault="00CA08F4" w:rsidP="00F665E7">
      <w:pPr>
        <w:pStyle w:val="c10"/>
        <w:shd w:val="clear" w:color="auto" w:fill="FFFFFF"/>
        <w:spacing w:before="0" w:beforeAutospacing="0" w:after="0" w:afterAutospacing="0"/>
        <w:jc w:val="both"/>
        <w:rPr>
          <w:rStyle w:val="c4"/>
          <w:color w:val="000000"/>
        </w:rPr>
      </w:pPr>
      <w:r>
        <w:rPr>
          <w:rStyle w:val="c4"/>
          <w:color w:val="000000"/>
        </w:rPr>
        <w:tab/>
        <w:t>Двух- и трёхходовые партии.</w:t>
      </w:r>
    </w:p>
    <w:p w:rsidR="00CA08F4" w:rsidRPr="00295317" w:rsidRDefault="00CA08F4" w:rsidP="00F665E7">
      <w:pPr>
        <w:pStyle w:val="c10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</w:p>
    <w:p w:rsidR="00C11B31" w:rsidRPr="00295317" w:rsidRDefault="00C11B31" w:rsidP="007D2DC6">
      <w:pPr>
        <w:pStyle w:val="c10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</w:rPr>
      </w:pPr>
      <w:r w:rsidRPr="00295317">
        <w:rPr>
          <w:rStyle w:val="c59"/>
          <w:b/>
          <w:bCs/>
          <w:i/>
          <w:iCs/>
          <w:color w:val="000000"/>
        </w:rPr>
        <w:t xml:space="preserve"> III. </w:t>
      </w:r>
      <w:r w:rsidR="00572C52" w:rsidRPr="00572C52">
        <w:rPr>
          <w:rStyle w:val="c4"/>
          <w:b/>
          <w:i/>
          <w:color w:val="000000"/>
        </w:rPr>
        <w:t>Основы дебюта</w:t>
      </w:r>
      <w:r w:rsidR="00572C52" w:rsidRPr="00295317">
        <w:rPr>
          <w:rStyle w:val="c59"/>
          <w:b/>
          <w:bCs/>
          <w:i/>
          <w:iCs/>
          <w:color w:val="000000"/>
        </w:rPr>
        <w:t xml:space="preserve"> </w:t>
      </w:r>
      <w:r w:rsidR="00804158">
        <w:rPr>
          <w:rStyle w:val="c59"/>
          <w:b/>
          <w:bCs/>
          <w:i/>
          <w:iCs/>
          <w:color w:val="000000"/>
        </w:rPr>
        <w:t>(6</w:t>
      </w:r>
      <w:r w:rsidRPr="00295317">
        <w:rPr>
          <w:rStyle w:val="c59"/>
          <w:b/>
          <w:bCs/>
          <w:i/>
          <w:iCs/>
          <w:color w:val="000000"/>
        </w:rPr>
        <w:t xml:space="preserve"> ч.)</w:t>
      </w:r>
    </w:p>
    <w:p w:rsidR="00BD7F3D" w:rsidRDefault="00BD7F3D" w:rsidP="007D2DC6">
      <w:pPr>
        <w:pStyle w:val="c10"/>
        <w:shd w:val="clear" w:color="auto" w:fill="FFFFFF"/>
        <w:spacing w:before="0" w:beforeAutospacing="0" w:after="0" w:afterAutospacing="0"/>
        <w:ind w:firstLine="708"/>
        <w:jc w:val="both"/>
        <w:rPr>
          <w:rFonts w:eastAsia="Times New Roman"/>
          <w:color w:val="000000"/>
        </w:rPr>
      </w:pPr>
      <w:r w:rsidRPr="001372C7">
        <w:rPr>
          <w:rFonts w:eastAsia="Times New Roman"/>
          <w:color w:val="000000"/>
        </w:rPr>
        <w:t>Двух- и трехходовые партии.</w:t>
      </w:r>
      <w:r>
        <w:rPr>
          <w:rFonts w:eastAsia="Times New Roman"/>
          <w:color w:val="000000"/>
        </w:rPr>
        <w:t xml:space="preserve"> </w:t>
      </w:r>
      <w:r w:rsidRPr="001372C7">
        <w:rPr>
          <w:rFonts w:eastAsia="Times New Roman"/>
          <w:color w:val="000000"/>
        </w:rPr>
        <w:t>Решение задания “Мат в 1 ход”</w:t>
      </w:r>
      <w:r>
        <w:rPr>
          <w:rFonts w:eastAsia="Times New Roman"/>
          <w:color w:val="000000"/>
        </w:rPr>
        <w:t>.</w:t>
      </w:r>
    </w:p>
    <w:p w:rsidR="00BD7F3D" w:rsidRDefault="00BD7F3D" w:rsidP="007D2DC6">
      <w:pPr>
        <w:pStyle w:val="c10"/>
        <w:shd w:val="clear" w:color="auto" w:fill="FFFFFF"/>
        <w:spacing w:before="0" w:beforeAutospacing="0" w:after="0" w:afterAutospacing="0"/>
        <w:ind w:firstLine="708"/>
        <w:jc w:val="both"/>
        <w:rPr>
          <w:rFonts w:eastAsia="Times New Roman"/>
          <w:color w:val="000000"/>
        </w:rPr>
      </w:pPr>
      <w:r w:rsidRPr="001372C7">
        <w:rPr>
          <w:rFonts w:eastAsia="Times New Roman"/>
          <w:color w:val="000000"/>
        </w:rPr>
        <w:t>Невыгодность раннего ввода в игру ладей и ферзя.</w:t>
      </w:r>
      <w:r>
        <w:rPr>
          <w:rFonts w:eastAsia="Times New Roman"/>
          <w:color w:val="000000"/>
        </w:rPr>
        <w:t xml:space="preserve"> </w:t>
      </w:r>
      <w:r w:rsidRPr="001372C7">
        <w:rPr>
          <w:rFonts w:eastAsia="Times New Roman"/>
          <w:color w:val="000000"/>
        </w:rPr>
        <w:t>Решение заданий “Поймай ладью”, “Поймай ферзя”.</w:t>
      </w:r>
    </w:p>
    <w:p w:rsidR="005B72D5" w:rsidRDefault="005B72D5" w:rsidP="007D2DC6">
      <w:pPr>
        <w:pStyle w:val="c10"/>
        <w:shd w:val="clear" w:color="auto" w:fill="FFFFFF"/>
        <w:spacing w:before="0" w:beforeAutospacing="0" w:after="0" w:afterAutospacing="0"/>
        <w:ind w:firstLine="708"/>
        <w:jc w:val="both"/>
        <w:rPr>
          <w:rFonts w:eastAsia="Times New Roman"/>
          <w:color w:val="000000"/>
        </w:rPr>
      </w:pPr>
      <w:r w:rsidRPr="001372C7">
        <w:rPr>
          <w:rFonts w:eastAsia="Times New Roman"/>
          <w:color w:val="000000"/>
        </w:rPr>
        <w:t>Игра “на мат” с первых ходов партии. Детский мат. Защита.</w:t>
      </w:r>
      <w:r>
        <w:rPr>
          <w:rFonts w:eastAsia="Times New Roman"/>
          <w:color w:val="000000"/>
        </w:rPr>
        <w:t xml:space="preserve"> </w:t>
      </w:r>
      <w:r w:rsidRPr="001372C7">
        <w:rPr>
          <w:rFonts w:eastAsia="Times New Roman"/>
          <w:color w:val="000000"/>
        </w:rPr>
        <w:t>Вариации на тему детского мата. Другие угрозы быстрого мата в дебюте. Защита. Как отражать скороспелый дебютный наскок противника.</w:t>
      </w:r>
    </w:p>
    <w:p w:rsidR="005B72D5" w:rsidRDefault="005B72D5" w:rsidP="007D2DC6">
      <w:pPr>
        <w:pStyle w:val="c10"/>
        <w:shd w:val="clear" w:color="auto" w:fill="FFFFFF"/>
        <w:spacing w:before="0" w:beforeAutospacing="0" w:after="0" w:afterAutospacing="0"/>
        <w:ind w:firstLine="708"/>
        <w:jc w:val="both"/>
        <w:rPr>
          <w:rFonts w:eastAsia="Times New Roman"/>
          <w:color w:val="000000"/>
        </w:rPr>
      </w:pPr>
      <w:r w:rsidRPr="001372C7">
        <w:rPr>
          <w:rFonts w:eastAsia="Times New Roman"/>
          <w:color w:val="000000"/>
        </w:rPr>
        <w:t>“</w:t>
      </w:r>
      <w:proofErr w:type="spellStart"/>
      <w:r w:rsidRPr="001372C7">
        <w:rPr>
          <w:rFonts w:eastAsia="Times New Roman"/>
          <w:color w:val="000000"/>
        </w:rPr>
        <w:t>Повторюшка-хрюшка</w:t>
      </w:r>
      <w:proofErr w:type="spellEnd"/>
      <w:r w:rsidRPr="001372C7">
        <w:rPr>
          <w:rFonts w:eastAsia="Times New Roman"/>
          <w:color w:val="000000"/>
        </w:rPr>
        <w:t>” (черные копируют ходы белых). Наказание “</w:t>
      </w:r>
      <w:proofErr w:type="spellStart"/>
      <w:r w:rsidRPr="001372C7">
        <w:rPr>
          <w:rFonts w:eastAsia="Times New Roman"/>
          <w:color w:val="000000"/>
        </w:rPr>
        <w:t>повторюшек</w:t>
      </w:r>
      <w:proofErr w:type="spellEnd"/>
      <w:r w:rsidRPr="001372C7">
        <w:rPr>
          <w:rFonts w:eastAsia="Times New Roman"/>
          <w:color w:val="000000"/>
        </w:rPr>
        <w:t>”.</w:t>
      </w:r>
    </w:p>
    <w:p w:rsidR="005B72D5" w:rsidRDefault="005B72D5" w:rsidP="007D2DC6">
      <w:pPr>
        <w:pStyle w:val="c10"/>
        <w:shd w:val="clear" w:color="auto" w:fill="FFFFFF"/>
        <w:spacing w:before="0" w:beforeAutospacing="0" w:after="0" w:afterAutospacing="0"/>
        <w:ind w:firstLine="708"/>
        <w:jc w:val="both"/>
        <w:rPr>
          <w:rFonts w:eastAsia="Times New Roman"/>
          <w:color w:val="000000"/>
        </w:rPr>
      </w:pPr>
      <w:r w:rsidRPr="001372C7">
        <w:rPr>
          <w:rFonts w:eastAsia="Times New Roman"/>
          <w:color w:val="000000"/>
        </w:rPr>
        <w:t>Принципы игры в дебюте. Быстрейшее развитие фигур. Темпы. Гамбиты.</w:t>
      </w:r>
    </w:p>
    <w:p w:rsidR="005B72D5" w:rsidRDefault="005B72D5" w:rsidP="007D2DC6">
      <w:pPr>
        <w:pStyle w:val="c10"/>
        <w:shd w:val="clear" w:color="auto" w:fill="FFFFFF"/>
        <w:spacing w:before="0" w:beforeAutospacing="0" w:after="0" w:afterAutospacing="0"/>
        <w:ind w:firstLine="708"/>
        <w:jc w:val="both"/>
        <w:rPr>
          <w:rFonts w:eastAsia="Times New Roman"/>
          <w:color w:val="000000"/>
        </w:rPr>
      </w:pPr>
      <w:r w:rsidRPr="001372C7">
        <w:rPr>
          <w:rFonts w:eastAsia="Times New Roman"/>
          <w:color w:val="000000"/>
        </w:rPr>
        <w:t>Наказание за несоблюдение принципа быстрейшего развития фигур. “</w:t>
      </w:r>
      <w:proofErr w:type="spellStart"/>
      <w:r w:rsidRPr="001372C7">
        <w:rPr>
          <w:rFonts w:eastAsia="Times New Roman"/>
          <w:color w:val="000000"/>
        </w:rPr>
        <w:t>Пешкоедство</w:t>
      </w:r>
      <w:proofErr w:type="spellEnd"/>
      <w:r w:rsidRPr="001372C7">
        <w:rPr>
          <w:rFonts w:eastAsia="Times New Roman"/>
          <w:color w:val="000000"/>
        </w:rPr>
        <w:t>”. Неразумность игры в дебюте одними пешками (с исключениями из правила).</w:t>
      </w:r>
    </w:p>
    <w:p w:rsidR="005B72D5" w:rsidRDefault="005B72D5" w:rsidP="007D2DC6">
      <w:pPr>
        <w:pStyle w:val="c10"/>
        <w:shd w:val="clear" w:color="auto" w:fill="FFFFFF"/>
        <w:spacing w:before="0" w:beforeAutospacing="0" w:after="0" w:afterAutospacing="0"/>
        <w:ind w:firstLine="708"/>
        <w:jc w:val="both"/>
        <w:rPr>
          <w:rFonts w:eastAsia="Times New Roman"/>
          <w:color w:val="000000"/>
        </w:rPr>
      </w:pPr>
      <w:r w:rsidRPr="001372C7">
        <w:rPr>
          <w:rFonts w:eastAsia="Times New Roman"/>
          <w:color w:val="000000"/>
        </w:rPr>
        <w:t>Принципы игры в дебюте. Борьба за центр. Гамбит Эванса. Королевский гамбит. Ферзевый гамбит.</w:t>
      </w:r>
    </w:p>
    <w:p w:rsidR="005B72D5" w:rsidRDefault="005B72D5" w:rsidP="007D2DC6">
      <w:pPr>
        <w:pStyle w:val="c10"/>
        <w:shd w:val="clear" w:color="auto" w:fill="FFFFFF"/>
        <w:spacing w:before="0" w:beforeAutospacing="0" w:after="0" w:afterAutospacing="0"/>
        <w:ind w:firstLine="708"/>
        <w:jc w:val="both"/>
        <w:rPr>
          <w:rFonts w:eastAsia="Times New Roman"/>
          <w:color w:val="000000"/>
        </w:rPr>
      </w:pPr>
      <w:r w:rsidRPr="001372C7">
        <w:rPr>
          <w:rFonts w:eastAsia="Times New Roman"/>
          <w:color w:val="000000"/>
        </w:rPr>
        <w:t>Принципы игры в дебюте. Безопасное положение короля. Рокировка.</w:t>
      </w:r>
    </w:p>
    <w:p w:rsidR="00CA08F4" w:rsidRDefault="005B72D5" w:rsidP="00CA08F4">
      <w:pPr>
        <w:pStyle w:val="c10"/>
        <w:shd w:val="clear" w:color="auto" w:fill="FFFFFF"/>
        <w:spacing w:before="0" w:beforeAutospacing="0" w:after="0" w:afterAutospacing="0"/>
        <w:ind w:firstLine="708"/>
        <w:jc w:val="both"/>
        <w:rPr>
          <w:rFonts w:eastAsia="Times New Roman"/>
          <w:color w:val="000000"/>
        </w:rPr>
      </w:pPr>
      <w:r w:rsidRPr="001372C7">
        <w:rPr>
          <w:rFonts w:eastAsia="Times New Roman"/>
          <w:color w:val="000000"/>
        </w:rPr>
        <w:t>Очень коротко о дебютах. Открытые, полуоткрытые и закрытые дебюты.</w:t>
      </w:r>
    </w:p>
    <w:p w:rsidR="005B72D5" w:rsidRDefault="005B72D5" w:rsidP="007D2DC6">
      <w:pPr>
        <w:pStyle w:val="c10"/>
        <w:shd w:val="clear" w:color="auto" w:fill="FFFFFF"/>
        <w:spacing w:before="0" w:beforeAutospacing="0" w:after="0" w:afterAutospacing="0"/>
        <w:ind w:firstLine="708"/>
        <w:jc w:val="both"/>
        <w:rPr>
          <w:rFonts w:eastAsia="Times New Roman"/>
          <w:color w:val="000000"/>
        </w:rPr>
      </w:pPr>
      <w:r w:rsidRPr="001372C7">
        <w:rPr>
          <w:rFonts w:eastAsia="Times New Roman"/>
          <w:color w:val="000000"/>
        </w:rPr>
        <w:t>Решение заданий.</w:t>
      </w:r>
    </w:p>
    <w:p w:rsidR="00CA08F4" w:rsidRDefault="00CA08F4" w:rsidP="007D2DC6">
      <w:pPr>
        <w:pStyle w:val="c10"/>
        <w:shd w:val="clear" w:color="auto" w:fill="FFFFFF"/>
        <w:spacing w:before="0" w:beforeAutospacing="0" w:after="0" w:afterAutospacing="0"/>
        <w:ind w:firstLine="708"/>
        <w:jc w:val="both"/>
        <w:rPr>
          <w:rFonts w:eastAsia="Times New Roman"/>
          <w:color w:val="000000"/>
        </w:rPr>
      </w:pPr>
    </w:p>
    <w:p w:rsidR="00C11B31" w:rsidRDefault="00FE6242" w:rsidP="007D2DC6">
      <w:pPr>
        <w:pStyle w:val="c10"/>
        <w:shd w:val="clear" w:color="auto" w:fill="FFFFFF"/>
        <w:spacing w:before="0" w:beforeAutospacing="0" w:after="0" w:afterAutospacing="0"/>
        <w:ind w:firstLine="708"/>
        <w:jc w:val="both"/>
        <w:rPr>
          <w:rStyle w:val="c59"/>
          <w:b/>
          <w:bCs/>
          <w:i/>
          <w:iCs/>
          <w:color w:val="000000"/>
        </w:rPr>
      </w:pPr>
      <w:r>
        <w:rPr>
          <w:rStyle w:val="c59"/>
          <w:b/>
          <w:bCs/>
          <w:i/>
          <w:iCs/>
          <w:color w:val="000000"/>
        </w:rPr>
        <w:t xml:space="preserve">IV. </w:t>
      </w:r>
      <w:r w:rsidR="00572C52" w:rsidRPr="00572C52">
        <w:rPr>
          <w:rStyle w:val="c4"/>
          <w:b/>
          <w:i/>
          <w:color w:val="000000"/>
        </w:rPr>
        <w:t>Основы миттельшпиля</w:t>
      </w:r>
      <w:r>
        <w:rPr>
          <w:rStyle w:val="c59"/>
          <w:b/>
          <w:bCs/>
          <w:i/>
          <w:iCs/>
          <w:color w:val="000000"/>
        </w:rPr>
        <w:t xml:space="preserve">    (</w:t>
      </w:r>
      <w:r w:rsidR="00804158">
        <w:rPr>
          <w:rStyle w:val="c59"/>
          <w:b/>
          <w:bCs/>
          <w:i/>
          <w:iCs/>
          <w:color w:val="000000"/>
        </w:rPr>
        <w:t>3</w:t>
      </w:r>
      <w:r w:rsidR="00C11B31" w:rsidRPr="00295317">
        <w:rPr>
          <w:rStyle w:val="c59"/>
          <w:b/>
          <w:bCs/>
          <w:i/>
          <w:iCs/>
          <w:color w:val="000000"/>
        </w:rPr>
        <w:t xml:space="preserve"> ч.)</w:t>
      </w:r>
    </w:p>
    <w:p w:rsidR="005B72D5" w:rsidRPr="005B72D5" w:rsidRDefault="005B72D5" w:rsidP="007D2DC6">
      <w:pPr>
        <w:pStyle w:val="c10"/>
        <w:shd w:val="clear" w:color="auto" w:fill="FFFFFF"/>
        <w:spacing w:before="0" w:beforeAutospacing="0" w:after="0" w:afterAutospacing="0"/>
        <w:ind w:firstLine="708"/>
        <w:jc w:val="both"/>
        <w:rPr>
          <w:rStyle w:val="c59"/>
          <w:bCs/>
          <w:iCs/>
          <w:color w:val="000000"/>
        </w:rPr>
      </w:pPr>
      <w:r w:rsidRPr="005B72D5">
        <w:rPr>
          <w:rStyle w:val="c59"/>
          <w:bCs/>
          <w:iCs/>
          <w:color w:val="000000"/>
        </w:rPr>
        <w:t>Понятие о тактике. Связка в миттельшпиле.</w:t>
      </w:r>
    </w:p>
    <w:p w:rsidR="005B72D5" w:rsidRPr="005B72D5" w:rsidRDefault="005B72D5" w:rsidP="007D2DC6">
      <w:pPr>
        <w:pStyle w:val="c10"/>
        <w:shd w:val="clear" w:color="auto" w:fill="FFFFFF"/>
        <w:spacing w:before="0" w:beforeAutospacing="0" w:after="0" w:afterAutospacing="0"/>
        <w:ind w:firstLine="708"/>
        <w:jc w:val="both"/>
        <w:rPr>
          <w:rStyle w:val="c59"/>
          <w:bCs/>
          <w:iCs/>
          <w:color w:val="000000"/>
        </w:rPr>
      </w:pPr>
      <w:r w:rsidRPr="005B72D5">
        <w:rPr>
          <w:rStyle w:val="c59"/>
          <w:bCs/>
          <w:iCs/>
          <w:color w:val="000000"/>
        </w:rPr>
        <w:t>Двойной удар. Тактические приёмы.</w:t>
      </w:r>
    </w:p>
    <w:p w:rsidR="005B72D5" w:rsidRPr="005B72D5" w:rsidRDefault="005B72D5" w:rsidP="007D2DC6">
      <w:pPr>
        <w:pStyle w:val="c10"/>
        <w:shd w:val="clear" w:color="auto" w:fill="FFFFFF"/>
        <w:spacing w:before="0" w:beforeAutospacing="0" w:after="0" w:afterAutospacing="0"/>
        <w:ind w:firstLine="708"/>
        <w:jc w:val="both"/>
        <w:rPr>
          <w:rStyle w:val="c59"/>
          <w:bCs/>
          <w:iCs/>
          <w:color w:val="000000"/>
        </w:rPr>
      </w:pPr>
      <w:r w:rsidRPr="005B72D5">
        <w:rPr>
          <w:rStyle w:val="c59"/>
          <w:bCs/>
          <w:iCs/>
          <w:color w:val="000000"/>
        </w:rPr>
        <w:t xml:space="preserve">Открытое нападение. Открытый (вскрытый) шах. Двойной шах. </w:t>
      </w:r>
    </w:p>
    <w:p w:rsidR="00572C52" w:rsidRDefault="005B72D5" w:rsidP="005B72D5">
      <w:pPr>
        <w:pStyle w:val="c10"/>
        <w:shd w:val="clear" w:color="auto" w:fill="FFFFFF"/>
        <w:spacing w:before="0" w:beforeAutospacing="0" w:after="0" w:afterAutospacing="0"/>
        <w:ind w:firstLine="708"/>
        <w:jc w:val="both"/>
        <w:rPr>
          <w:rStyle w:val="c59"/>
          <w:bCs/>
          <w:iCs/>
          <w:color w:val="000000"/>
        </w:rPr>
      </w:pPr>
      <w:r w:rsidRPr="005B72D5">
        <w:rPr>
          <w:rStyle w:val="c59"/>
          <w:bCs/>
          <w:iCs/>
          <w:color w:val="000000"/>
        </w:rPr>
        <w:t>Классическое наследие. «Бессмертная» партия. «Вечнозелёная» партия.</w:t>
      </w:r>
    </w:p>
    <w:p w:rsidR="00CA08F4" w:rsidRPr="005B72D5" w:rsidRDefault="00CA08F4" w:rsidP="005B72D5">
      <w:pPr>
        <w:pStyle w:val="c10"/>
        <w:shd w:val="clear" w:color="auto" w:fill="FFFFFF"/>
        <w:spacing w:before="0" w:beforeAutospacing="0" w:after="0" w:afterAutospacing="0"/>
        <w:ind w:firstLine="708"/>
        <w:jc w:val="both"/>
        <w:rPr>
          <w:bCs/>
          <w:iCs/>
          <w:color w:val="000000"/>
        </w:rPr>
      </w:pPr>
    </w:p>
    <w:p w:rsidR="00C11B31" w:rsidRPr="00295317" w:rsidRDefault="002A28C7" w:rsidP="007D2DC6">
      <w:pPr>
        <w:pStyle w:val="c10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</w:rPr>
      </w:pPr>
      <w:r>
        <w:rPr>
          <w:rStyle w:val="c59"/>
          <w:b/>
          <w:bCs/>
          <w:i/>
          <w:iCs/>
          <w:color w:val="000000"/>
        </w:rPr>
        <w:t xml:space="preserve">V. </w:t>
      </w:r>
      <w:r w:rsidR="00572C52" w:rsidRPr="00572C52">
        <w:rPr>
          <w:rStyle w:val="c4"/>
          <w:b/>
          <w:i/>
          <w:color w:val="000000"/>
        </w:rPr>
        <w:t>Основы эндшпиля</w:t>
      </w:r>
      <w:r w:rsidR="00572C52">
        <w:rPr>
          <w:rStyle w:val="c59"/>
          <w:b/>
          <w:bCs/>
          <w:i/>
          <w:iCs/>
          <w:color w:val="000000"/>
        </w:rPr>
        <w:t xml:space="preserve"> </w:t>
      </w:r>
      <w:r w:rsidR="00804158">
        <w:rPr>
          <w:rStyle w:val="c59"/>
          <w:b/>
          <w:bCs/>
          <w:i/>
          <w:iCs/>
          <w:color w:val="000000"/>
        </w:rPr>
        <w:t>(3</w:t>
      </w:r>
      <w:r w:rsidR="00FE6242">
        <w:rPr>
          <w:rStyle w:val="c59"/>
          <w:b/>
          <w:bCs/>
          <w:i/>
          <w:iCs/>
          <w:color w:val="000000"/>
        </w:rPr>
        <w:t xml:space="preserve"> </w:t>
      </w:r>
      <w:r w:rsidR="00C11B31" w:rsidRPr="00295317">
        <w:rPr>
          <w:rStyle w:val="c59"/>
          <w:b/>
          <w:bCs/>
          <w:i/>
          <w:iCs/>
          <w:color w:val="000000"/>
        </w:rPr>
        <w:t>ч.)</w:t>
      </w:r>
    </w:p>
    <w:p w:rsidR="007A02F4" w:rsidRDefault="007A02F4" w:rsidP="00F665E7">
      <w:pPr>
        <w:pStyle w:val="c10"/>
        <w:shd w:val="clear" w:color="auto" w:fill="FFFFFF"/>
        <w:spacing w:before="0" w:beforeAutospacing="0" w:after="0" w:afterAutospacing="0"/>
        <w:jc w:val="both"/>
        <w:rPr>
          <w:rStyle w:val="c4"/>
          <w:color w:val="000000"/>
        </w:rPr>
      </w:pPr>
      <w:r>
        <w:rPr>
          <w:rStyle w:val="c4"/>
          <w:color w:val="000000"/>
        </w:rPr>
        <w:t xml:space="preserve">Ладья против ладьи. Ферзь против ферзя. Ферзь против ладьи (простые случаи). </w:t>
      </w:r>
    </w:p>
    <w:p w:rsidR="007A02F4" w:rsidRDefault="007A02F4" w:rsidP="00F665E7">
      <w:pPr>
        <w:pStyle w:val="c10"/>
        <w:shd w:val="clear" w:color="auto" w:fill="FFFFFF"/>
        <w:spacing w:before="0" w:beforeAutospacing="0" w:after="0" w:afterAutospacing="0"/>
        <w:jc w:val="both"/>
        <w:rPr>
          <w:rStyle w:val="c4"/>
          <w:color w:val="000000"/>
        </w:rPr>
      </w:pPr>
      <w:r>
        <w:rPr>
          <w:rStyle w:val="c4"/>
          <w:color w:val="000000"/>
        </w:rPr>
        <w:t>Ферзь против слона. Ферзь против коня. Ладья против слона (простые случаи). Ферзь против слона. Ферзь против коня. Ладья против слона (простые случаи).</w:t>
      </w:r>
    </w:p>
    <w:p w:rsidR="007A02F4" w:rsidRDefault="007A02F4" w:rsidP="00F665E7">
      <w:pPr>
        <w:pStyle w:val="c10"/>
        <w:shd w:val="clear" w:color="auto" w:fill="FFFFFF"/>
        <w:spacing w:before="0" w:beforeAutospacing="0" w:after="0" w:afterAutospacing="0"/>
        <w:jc w:val="both"/>
        <w:rPr>
          <w:rStyle w:val="c4"/>
          <w:color w:val="000000"/>
        </w:rPr>
      </w:pPr>
      <w:proofErr w:type="spellStart"/>
      <w:r>
        <w:rPr>
          <w:rStyle w:val="c4"/>
          <w:color w:val="000000"/>
        </w:rPr>
        <w:t>Матование</w:t>
      </w:r>
      <w:proofErr w:type="spellEnd"/>
      <w:r>
        <w:rPr>
          <w:rStyle w:val="c4"/>
          <w:color w:val="000000"/>
        </w:rPr>
        <w:t xml:space="preserve"> двумя слонами (простые случаи). </w:t>
      </w:r>
      <w:proofErr w:type="spellStart"/>
      <w:r>
        <w:rPr>
          <w:rStyle w:val="c4"/>
          <w:color w:val="000000"/>
        </w:rPr>
        <w:t>Матование</w:t>
      </w:r>
      <w:proofErr w:type="spellEnd"/>
      <w:r>
        <w:rPr>
          <w:rStyle w:val="c4"/>
          <w:color w:val="000000"/>
        </w:rPr>
        <w:t xml:space="preserve"> слоном и конём (простые случаи).</w:t>
      </w:r>
    </w:p>
    <w:p w:rsidR="007A02F4" w:rsidRDefault="007A02F4" w:rsidP="00F665E7">
      <w:pPr>
        <w:pStyle w:val="c10"/>
        <w:shd w:val="clear" w:color="auto" w:fill="FFFFFF"/>
        <w:spacing w:before="0" w:beforeAutospacing="0" w:after="0" w:afterAutospacing="0"/>
        <w:jc w:val="both"/>
        <w:rPr>
          <w:rStyle w:val="c4"/>
          <w:color w:val="000000"/>
        </w:rPr>
      </w:pPr>
      <w:r>
        <w:rPr>
          <w:rStyle w:val="c4"/>
          <w:color w:val="000000"/>
        </w:rPr>
        <w:t>Пешка против короля. Когда пешка проходит в ферзи без помощи своего короля. Правило «квадрата».</w:t>
      </w:r>
    </w:p>
    <w:p w:rsidR="00BD7F3D" w:rsidRDefault="007A02F4" w:rsidP="00F665E7">
      <w:pPr>
        <w:pStyle w:val="c10"/>
        <w:shd w:val="clear" w:color="auto" w:fill="FFFFFF"/>
        <w:spacing w:before="0" w:beforeAutospacing="0" w:after="0" w:afterAutospacing="0"/>
        <w:jc w:val="both"/>
        <w:rPr>
          <w:rStyle w:val="c4"/>
          <w:color w:val="000000"/>
        </w:rPr>
      </w:pPr>
      <w:r>
        <w:rPr>
          <w:rStyle w:val="c4"/>
          <w:color w:val="000000"/>
        </w:rPr>
        <w:t xml:space="preserve">Пешка против короля. </w:t>
      </w:r>
    </w:p>
    <w:p w:rsidR="00BD7F3D" w:rsidRDefault="00BD7F3D" w:rsidP="00F665E7">
      <w:pPr>
        <w:pStyle w:val="c10"/>
        <w:shd w:val="clear" w:color="auto" w:fill="FFFFFF"/>
        <w:spacing w:before="0" w:beforeAutospacing="0" w:after="0" w:afterAutospacing="0"/>
        <w:jc w:val="both"/>
        <w:rPr>
          <w:rStyle w:val="c4"/>
          <w:color w:val="000000"/>
        </w:rPr>
      </w:pPr>
      <w:r>
        <w:rPr>
          <w:rStyle w:val="c4"/>
          <w:color w:val="000000"/>
        </w:rPr>
        <w:t>Удивительные ничейные положения. Два коня против короля. Слон и пешка против короля. Конь и пешка против короля.</w:t>
      </w:r>
    </w:p>
    <w:p w:rsidR="00C11B31" w:rsidRDefault="007A02F4" w:rsidP="00F665E7">
      <w:pPr>
        <w:pStyle w:val="c10"/>
        <w:shd w:val="clear" w:color="auto" w:fill="FFFFFF"/>
        <w:spacing w:before="0" w:beforeAutospacing="0" w:after="0" w:afterAutospacing="0"/>
        <w:jc w:val="both"/>
        <w:rPr>
          <w:rStyle w:val="c4"/>
          <w:color w:val="000000"/>
        </w:rPr>
      </w:pPr>
      <w:r>
        <w:rPr>
          <w:rStyle w:val="c4"/>
          <w:color w:val="000000"/>
        </w:rPr>
        <w:t>Дидактические задания</w:t>
      </w:r>
      <w:r w:rsidR="00BD7F3D">
        <w:rPr>
          <w:rStyle w:val="c4"/>
          <w:color w:val="000000"/>
        </w:rPr>
        <w:t>.</w:t>
      </w:r>
    </w:p>
    <w:p w:rsidR="00CA08F4" w:rsidRPr="00295317" w:rsidRDefault="00CA08F4" w:rsidP="00F665E7">
      <w:pPr>
        <w:pStyle w:val="c10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</w:p>
    <w:p w:rsidR="00C11B31" w:rsidRPr="00295317" w:rsidRDefault="00C11B31" w:rsidP="007D2DC6">
      <w:pPr>
        <w:pStyle w:val="c10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</w:rPr>
      </w:pPr>
      <w:r w:rsidRPr="00295317">
        <w:rPr>
          <w:rStyle w:val="c22"/>
          <w:b/>
          <w:bCs/>
          <w:i/>
          <w:iCs/>
          <w:color w:val="000000"/>
        </w:rPr>
        <w:t xml:space="preserve">VI. </w:t>
      </w:r>
      <w:r w:rsidR="00CA08F4">
        <w:rPr>
          <w:rStyle w:val="c22"/>
          <w:b/>
          <w:bCs/>
          <w:i/>
          <w:iCs/>
          <w:color w:val="000000"/>
        </w:rPr>
        <w:t xml:space="preserve">Обобщение. </w:t>
      </w:r>
      <w:r w:rsidR="00572C52" w:rsidRPr="00572C52">
        <w:rPr>
          <w:rStyle w:val="c4"/>
          <w:b/>
          <w:i/>
          <w:color w:val="000000"/>
        </w:rPr>
        <w:t>Решение шахматных задач</w:t>
      </w:r>
      <w:r w:rsidR="002A28C7" w:rsidRPr="00572C52">
        <w:rPr>
          <w:rStyle w:val="c22"/>
          <w:b/>
          <w:bCs/>
          <w:i/>
          <w:iCs/>
          <w:color w:val="000000"/>
        </w:rPr>
        <w:t>.</w:t>
      </w:r>
      <w:r w:rsidR="00804158">
        <w:rPr>
          <w:rStyle w:val="c22"/>
          <w:b/>
          <w:bCs/>
          <w:i/>
          <w:iCs/>
          <w:color w:val="000000"/>
        </w:rPr>
        <w:t xml:space="preserve"> (1</w:t>
      </w:r>
      <w:r w:rsidR="002A28C7">
        <w:rPr>
          <w:rStyle w:val="c22"/>
          <w:b/>
          <w:bCs/>
          <w:i/>
          <w:iCs/>
          <w:color w:val="000000"/>
        </w:rPr>
        <w:t xml:space="preserve"> </w:t>
      </w:r>
      <w:r w:rsidRPr="00295317">
        <w:rPr>
          <w:rStyle w:val="c22"/>
          <w:b/>
          <w:bCs/>
          <w:i/>
          <w:iCs/>
          <w:color w:val="000000"/>
        </w:rPr>
        <w:t>ч.)</w:t>
      </w:r>
    </w:p>
    <w:p w:rsidR="00C11B31" w:rsidRDefault="00572C52" w:rsidP="00F665E7">
      <w:pPr>
        <w:pStyle w:val="c10"/>
        <w:shd w:val="clear" w:color="auto" w:fill="FFFFFF"/>
        <w:spacing w:before="0" w:beforeAutospacing="0" w:after="0" w:afterAutospacing="0"/>
        <w:jc w:val="both"/>
        <w:rPr>
          <w:rStyle w:val="c4"/>
          <w:color w:val="000000"/>
        </w:rPr>
      </w:pPr>
      <w:r>
        <w:rPr>
          <w:rStyle w:val="c4"/>
          <w:color w:val="000000"/>
        </w:rPr>
        <w:t>Повторение программного материала. Повторение основных вопросов курса. Практическая игра.</w:t>
      </w:r>
    </w:p>
    <w:p w:rsidR="00572C52" w:rsidRPr="00295317" w:rsidRDefault="00572C52" w:rsidP="00F665E7">
      <w:pPr>
        <w:pStyle w:val="c10"/>
        <w:shd w:val="clear" w:color="auto" w:fill="FFFFFF"/>
        <w:spacing w:before="0" w:beforeAutospacing="0" w:after="0" w:afterAutospacing="0"/>
        <w:jc w:val="both"/>
        <w:rPr>
          <w:rStyle w:val="c4"/>
        </w:rPr>
      </w:pPr>
    </w:p>
    <w:p w:rsidR="00572C52" w:rsidRDefault="00572C52" w:rsidP="00572C52">
      <w:pPr>
        <w:pStyle w:val="c10"/>
        <w:shd w:val="clear" w:color="auto" w:fill="FFFFFF"/>
        <w:spacing w:before="0" w:beforeAutospacing="0" w:after="0" w:afterAutospacing="0"/>
        <w:ind w:firstLine="708"/>
        <w:jc w:val="both"/>
        <w:rPr>
          <w:rStyle w:val="c22"/>
          <w:b/>
          <w:bCs/>
          <w:i/>
          <w:iCs/>
          <w:color w:val="000000"/>
        </w:rPr>
      </w:pPr>
      <w:r w:rsidRPr="00295317">
        <w:rPr>
          <w:rStyle w:val="c22"/>
          <w:b/>
          <w:bCs/>
          <w:i/>
          <w:iCs/>
          <w:color w:val="000000"/>
        </w:rPr>
        <w:t>Дидактические игры и задания</w:t>
      </w:r>
      <w:r>
        <w:rPr>
          <w:rStyle w:val="c22"/>
          <w:b/>
          <w:bCs/>
          <w:i/>
          <w:iCs/>
          <w:color w:val="000000"/>
        </w:rPr>
        <w:t>.</w:t>
      </w:r>
    </w:p>
    <w:p w:rsidR="00CA08F4" w:rsidRPr="00295317" w:rsidRDefault="00CA08F4" w:rsidP="00572C52">
      <w:pPr>
        <w:pStyle w:val="c10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</w:rPr>
      </w:pPr>
    </w:p>
    <w:p w:rsidR="00C11B31" w:rsidRDefault="00C11B31" w:rsidP="00F665E7">
      <w:pPr>
        <w:pStyle w:val="c10"/>
        <w:shd w:val="clear" w:color="auto" w:fill="FFFFFF"/>
        <w:spacing w:before="0" w:beforeAutospacing="0" w:after="0" w:afterAutospacing="0"/>
        <w:jc w:val="both"/>
        <w:rPr>
          <w:rStyle w:val="c4"/>
          <w:color w:val="000000"/>
        </w:rPr>
      </w:pPr>
    </w:p>
    <w:p w:rsidR="0003320C" w:rsidRPr="00295317" w:rsidRDefault="0003320C" w:rsidP="00F665E7">
      <w:pPr>
        <w:pStyle w:val="c10"/>
        <w:shd w:val="clear" w:color="auto" w:fill="FFFFFF"/>
        <w:spacing w:before="0" w:beforeAutospacing="0" w:after="0" w:afterAutospacing="0"/>
        <w:jc w:val="both"/>
        <w:rPr>
          <w:rStyle w:val="c4"/>
          <w:color w:val="000000"/>
        </w:rPr>
      </w:pPr>
    </w:p>
    <w:p w:rsidR="00C11B31" w:rsidRPr="00295317" w:rsidRDefault="00C11B31" w:rsidP="00F665E7">
      <w:pPr>
        <w:pStyle w:val="c10"/>
        <w:shd w:val="clear" w:color="auto" w:fill="FFFFFF"/>
        <w:spacing w:before="0" w:beforeAutospacing="0" w:after="0" w:afterAutospacing="0"/>
        <w:jc w:val="center"/>
        <w:rPr>
          <w:rStyle w:val="c4"/>
          <w:b/>
          <w:color w:val="000000"/>
        </w:rPr>
      </w:pPr>
      <w:r w:rsidRPr="00295317">
        <w:rPr>
          <w:rStyle w:val="c4"/>
          <w:b/>
          <w:color w:val="000000"/>
        </w:rPr>
        <w:t>Требования к знаниям, умениям и навыкам</w:t>
      </w:r>
    </w:p>
    <w:p w:rsidR="00C11B31" w:rsidRPr="00295317" w:rsidRDefault="00C11B31" w:rsidP="00F665E7">
      <w:pPr>
        <w:pStyle w:val="c10"/>
        <w:shd w:val="clear" w:color="auto" w:fill="FFFFFF"/>
        <w:spacing w:before="0" w:beforeAutospacing="0" w:after="0" w:afterAutospacing="0"/>
        <w:jc w:val="center"/>
        <w:rPr>
          <w:rStyle w:val="c4"/>
          <w:b/>
          <w:color w:val="000000"/>
        </w:rPr>
      </w:pPr>
    </w:p>
    <w:p w:rsidR="00C11B31" w:rsidRPr="00295317" w:rsidRDefault="00C11B31" w:rsidP="00F665E7">
      <w:pPr>
        <w:shd w:val="clear" w:color="auto" w:fill="FFFFFF"/>
        <w:rPr>
          <w:rFonts w:ascii="Arial" w:hAnsi="Arial" w:cs="Arial"/>
        </w:rPr>
      </w:pPr>
      <w:r w:rsidRPr="00295317">
        <w:rPr>
          <w:b/>
          <w:bCs/>
          <w:color w:val="191919"/>
        </w:rPr>
        <w:t>Учащиеся должны</w:t>
      </w:r>
      <w:r w:rsidRPr="00295317">
        <w:rPr>
          <w:b/>
          <w:bCs/>
          <w:i/>
          <w:iCs/>
          <w:color w:val="191919"/>
        </w:rPr>
        <w:t> знать</w:t>
      </w:r>
      <w:r w:rsidRPr="00295317">
        <w:rPr>
          <w:b/>
          <w:bCs/>
          <w:color w:val="191919"/>
        </w:rPr>
        <w:t>:</w:t>
      </w:r>
    </w:p>
    <w:p w:rsidR="00CD029C" w:rsidRPr="00314FB2" w:rsidRDefault="00CD029C" w:rsidP="00CD029C">
      <w:pPr>
        <w:shd w:val="clear" w:color="auto" w:fill="FFFFFF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color w:val="000000"/>
        </w:rPr>
        <w:t>-</w:t>
      </w:r>
      <w:r w:rsidRPr="00314FB2">
        <w:rPr>
          <w:color w:val="000000"/>
        </w:rPr>
        <w:t>правила техники безопасности во время занятий;</w:t>
      </w:r>
    </w:p>
    <w:p w:rsidR="00CD029C" w:rsidRPr="00314FB2" w:rsidRDefault="00CD029C" w:rsidP="00CD029C">
      <w:pPr>
        <w:shd w:val="clear" w:color="auto" w:fill="FFFFFF"/>
        <w:jc w:val="both"/>
        <w:rPr>
          <w:rFonts w:ascii="Calibri" w:hAnsi="Calibri" w:cs="Calibri"/>
          <w:color w:val="000000"/>
          <w:sz w:val="22"/>
          <w:szCs w:val="22"/>
        </w:rPr>
      </w:pPr>
      <w:r w:rsidRPr="00314FB2">
        <w:rPr>
          <w:color w:val="000000"/>
        </w:rPr>
        <w:t>- историю возникновения и развития шахматной игры;</w:t>
      </w:r>
    </w:p>
    <w:p w:rsidR="00CD029C" w:rsidRPr="00314FB2" w:rsidRDefault="00CD029C" w:rsidP="00CD029C">
      <w:pPr>
        <w:shd w:val="clear" w:color="auto" w:fill="FFFFFF"/>
        <w:jc w:val="both"/>
        <w:rPr>
          <w:rFonts w:ascii="Calibri" w:hAnsi="Calibri" w:cs="Calibri"/>
          <w:color w:val="000000"/>
          <w:sz w:val="22"/>
          <w:szCs w:val="22"/>
        </w:rPr>
      </w:pPr>
      <w:r w:rsidRPr="00314FB2">
        <w:rPr>
          <w:color w:val="000000"/>
        </w:rPr>
        <w:t>- чемпионов мира по шахматам, их вклад в развитие шахмат, ведущие шахматистов мира;</w:t>
      </w:r>
    </w:p>
    <w:p w:rsidR="00CD029C" w:rsidRPr="00314FB2" w:rsidRDefault="00CD029C" w:rsidP="00CD029C">
      <w:pPr>
        <w:shd w:val="clear" w:color="auto" w:fill="FFFFFF"/>
        <w:jc w:val="both"/>
        <w:rPr>
          <w:rFonts w:ascii="Calibri" w:hAnsi="Calibri" w:cs="Calibri"/>
          <w:color w:val="000000"/>
          <w:sz w:val="22"/>
          <w:szCs w:val="22"/>
        </w:rPr>
      </w:pPr>
      <w:r w:rsidRPr="00314FB2">
        <w:rPr>
          <w:color w:val="000000"/>
        </w:rPr>
        <w:t>- вклад чемпионов мира по шахматам в развитие шахматной культуры;</w:t>
      </w:r>
    </w:p>
    <w:p w:rsidR="00CD029C" w:rsidRPr="00314FB2" w:rsidRDefault="00CD029C" w:rsidP="00CD029C">
      <w:pPr>
        <w:shd w:val="clear" w:color="auto" w:fill="FFFFFF"/>
        <w:jc w:val="both"/>
        <w:rPr>
          <w:rFonts w:ascii="Calibri" w:hAnsi="Calibri" w:cs="Calibri"/>
          <w:color w:val="000000"/>
          <w:sz w:val="22"/>
          <w:szCs w:val="22"/>
        </w:rPr>
      </w:pPr>
      <w:r w:rsidRPr="00314FB2">
        <w:rPr>
          <w:color w:val="000000"/>
        </w:rPr>
        <w:t>- историю возникновения   шахматных соревнований, правила проведения соревнований и личностные (интеллектуальные, физические, духовно-нравственные) качества   шахматиста - спортсмена;</w:t>
      </w:r>
    </w:p>
    <w:p w:rsidR="00CD029C" w:rsidRPr="00314FB2" w:rsidRDefault="00CD029C" w:rsidP="00CD029C">
      <w:pPr>
        <w:shd w:val="clear" w:color="auto" w:fill="FFFFFF"/>
        <w:jc w:val="both"/>
        <w:rPr>
          <w:rFonts w:ascii="Calibri" w:hAnsi="Calibri" w:cs="Calibri"/>
          <w:color w:val="000000"/>
          <w:sz w:val="22"/>
          <w:szCs w:val="22"/>
        </w:rPr>
      </w:pPr>
      <w:r w:rsidRPr="00314FB2">
        <w:rPr>
          <w:color w:val="000000"/>
        </w:rPr>
        <w:t>- историю развития шахматной культуры и спорта в России, выдающихся шахматных деятелей России;</w:t>
      </w:r>
    </w:p>
    <w:p w:rsidR="00CD029C" w:rsidRPr="00314FB2" w:rsidRDefault="00CD029C" w:rsidP="00CD029C">
      <w:pPr>
        <w:shd w:val="clear" w:color="auto" w:fill="FFFFFF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color w:val="000000"/>
        </w:rPr>
        <w:t>-</w:t>
      </w:r>
      <w:r w:rsidRPr="00314FB2">
        <w:rPr>
          <w:color w:val="000000"/>
        </w:rPr>
        <w:t xml:space="preserve"> использовать приобретенные знания и умения в самостоятельной творческой деятельности.            </w:t>
      </w:r>
    </w:p>
    <w:p w:rsidR="00C11B31" w:rsidRPr="00295317" w:rsidRDefault="00C11B31" w:rsidP="00F665E7">
      <w:pPr>
        <w:shd w:val="clear" w:color="auto" w:fill="FFFFFF"/>
        <w:rPr>
          <w:rFonts w:ascii="Arial" w:hAnsi="Arial" w:cs="Arial"/>
          <w:color w:val="000000"/>
        </w:rPr>
      </w:pPr>
    </w:p>
    <w:p w:rsidR="00C11B31" w:rsidRPr="00295317" w:rsidRDefault="00C11B31" w:rsidP="00F665E7">
      <w:pPr>
        <w:shd w:val="clear" w:color="auto" w:fill="FFFFFF"/>
        <w:rPr>
          <w:rFonts w:ascii="Arial" w:hAnsi="Arial" w:cs="Arial"/>
          <w:b/>
          <w:color w:val="000000"/>
        </w:rPr>
      </w:pPr>
      <w:r w:rsidRPr="00295317">
        <w:rPr>
          <w:b/>
          <w:bCs/>
          <w:color w:val="191919"/>
        </w:rPr>
        <w:t>Учащиеся должны</w:t>
      </w:r>
      <w:r w:rsidRPr="00295317">
        <w:rPr>
          <w:b/>
          <w:bCs/>
          <w:i/>
          <w:iCs/>
          <w:color w:val="191919"/>
        </w:rPr>
        <w:t> уметь:</w:t>
      </w:r>
    </w:p>
    <w:p w:rsidR="00CD029C" w:rsidRPr="00314FB2" w:rsidRDefault="00CD029C" w:rsidP="004F1C86">
      <w:pPr>
        <w:shd w:val="clear" w:color="auto" w:fill="FFFFFF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color w:val="000000"/>
        </w:rPr>
        <w:t xml:space="preserve">- </w:t>
      </w:r>
      <w:r w:rsidRPr="00314FB2">
        <w:rPr>
          <w:color w:val="000000"/>
        </w:rPr>
        <w:t>овладеть новыми элементами шахматной тактики: «завлечение», «отвлечение», «уничтожение защиты», «</w:t>
      </w:r>
      <w:proofErr w:type="gramStart"/>
      <w:r w:rsidRPr="00314FB2">
        <w:rPr>
          <w:color w:val="000000"/>
        </w:rPr>
        <w:t>спёртый</w:t>
      </w:r>
      <w:proofErr w:type="gramEnd"/>
      <w:r w:rsidRPr="00314FB2">
        <w:rPr>
          <w:color w:val="000000"/>
        </w:rPr>
        <w:t xml:space="preserve"> мат»; </w:t>
      </w:r>
    </w:p>
    <w:p w:rsidR="00CD029C" w:rsidRPr="00314FB2" w:rsidRDefault="00CD029C" w:rsidP="004F1C86">
      <w:pPr>
        <w:shd w:val="clear" w:color="auto" w:fill="FFFFFF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color w:val="000000"/>
        </w:rPr>
        <w:t xml:space="preserve">- </w:t>
      </w:r>
      <w:r w:rsidRPr="00314FB2">
        <w:rPr>
          <w:color w:val="000000"/>
        </w:rPr>
        <w:t>понимать основы разыгрывания дебют и правильно выводить фигуры в начале партии;</w:t>
      </w:r>
    </w:p>
    <w:p w:rsidR="00CD029C" w:rsidRPr="00314FB2" w:rsidRDefault="00CD029C" w:rsidP="004F1C86">
      <w:pPr>
        <w:shd w:val="clear" w:color="auto" w:fill="FFFFFF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color w:val="000000"/>
        </w:rPr>
        <w:t xml:space="preserve">- </w:t>
      </w:r>
      <w:r w:rsidRPr="00314FB2">
        <w:rPr>
          <w:color w:val="000000"/>
        </w:rPr>
        <w:t>знать способы атаки на рокировавшегося и не рокировавшегося короля;</w:t>
      </w:r>
    </w:p>
    <w:p w:rsidR="00CD029C" w:rsidRPr="00314FB2" w:rsidRDefault="00CD029C" w:rsidP="004F1C86">
      <w:pPr>
        <w:shd w:val="clear" w:color="auto" w:fill="FFFFFF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color w:val="000000"/>
        </w:rPr>
        <w:t xml:space="preserve">- </w:t>
      </w:r>
      <w:r w:rsidRPr="00314FB2">
        <w:rPr>
          <w:color w:val="000000"/>
        </w:rPr>
        <w:t>разыгрывать элементарные пешечные эндшпили и реализовывать большое материальное преимущество; </w:t>
      </w:r>
    </w:p>
    <w:p w:rsidR="00CD029C" w:rsidRPr="00314FB2" w:rsidRDefault="004F1C86" w:rsidP="004F1C86">
      <w:pPr>
        <w:shd w:val="clear" w:color="auto" w:fill="FFFFFF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color w:val="000000"/>
        </w:rPr>
        <w:t xml:space="preserve">- </w:t>
      </w:r>
      <w:r w:rsidR="00CD029C" w:rsidRPr="00314FB2">
        <w:rPr>
          <w:color w:val="000000"/>
        </w:rPr>
        <w:t>принимать участие в шахматных соревнованиях.</w:t>
      </w:r>
    </w:p>
    <w:p w:rsidR="00537D55" w:rsidRPr="00295317" w:rsidRDefault="00537D55" w:rsidP="00F665E7">
      <w:pPr>
        <w:rPr>
          <w:b/>
          <w:lang w:eastAsia="en-US"/>
        </w:rPr>
      </w:pPr>
    </w:p>
    <w:p w:rsidR="00C11B31" w:rsidRPr="00295317" w:rsidRDefault="00C11B31" w:rsidP="007D2DC6">
      <w:pPr>
        <w:jc w:val="center"/>
        <w:rPr>
          <w:b/>
          <w:lang w:eastAsia="en-US"/>
        </w:rPr>
      </w:pPr>
      <w:proofErr w:type="spellStart"/>
      <w:r w:rsidRPr="00295317">
        <w:rPr>
          <w:b/>
          <w:lang w:val="en-US" w:eastAsia="en-US"/>
        </w:rPr>
        <w:t>Тематическое</w:t>
      </w:r>
      <w:proofErr w:type="spellEnd"/>
      <w:r w:rsidRPr="00295317">
        <w:rPr>
          <w:b/>
          <w:lang w:val="en-US" w:eastAsia="en-US"/>
        </w:rPr>
        <w:t xml:space="preserve"> </w:t>
      </w:r>
      <w:proofErr w:type="spellStart"/>
      <w:r w:rsidRPr="00295317">
        <w:rPr>
          <w:b/>
          <w:lang w:val="en-US" w:eastAsia="en-US"/>
        </w:rPr>
        <w:t>планирование</w:t>
      </w:r>
      <w:proofErr w:type="spellEnd"/>
    </w:p>
    <w:p w:rsidR="00C11B31" w:rsidRPr="00295317" w:rsidRDefault="00C11B31" w:rsidP="00F665E7">
      <w:pPr>
        <w:rPr>
          <w:b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48"/>
        <w:gridCol w:w="1980"/>
        <w:gridCol w:w="1440"/>
        <w:gridCol w:w="1285"/>
        <w:gridCol w:w="1134"/>
        <w:gridCol w:w="992"/>
        <w:gridCol w:w="1089"/>
        <w:gridCol w:w="1038"/>
        <w:gridCol w:w="1276"/>
      </w:tblGrid>
      <w:tr w:rsidR="00C11B31" w:rsidRPr="00295317" w:rsidTr="00F665E7">
        <w:trPr>
          <w:trHeight w:val="416"/>
        </w:trPr>
        <w:tc>
          <w:tcPr>
            <w:tcW w:w="648" w:type="dxa"/>
            <w:vMerge w:val="restart"/>
          </w:tcPr>
          <w:p w:rsidR="00C11B31" w:rsidRPr="00295317" w:rsidRDefault="00C11B31">
            <w:pPr>
              <w:spacing w:before="100" w:beforeAutospacing="1" w:after="100" w:afterAutospacing="1" w:line="276" w:lineRule="auto"/>
              <w:jc w:val="center"/>
            </w:pPr>
            <w:r w:rsidRPr="00295317">
              <w:t>№</w:t>
            </w:r>
          </w:p>
          <w:p w:rsidR="00C11B31" w:rsidRPr="00295317" w:rsidRDefault="00C11B31">
            <w:pPr>
              <w:spacing w:before="100" w:beforeAutospacing="1" w:after="100" w:afterAutospacing="1" w:line="276" w:lineRule="auto"/>
              <w:jc w:val="center"/>
            </w:pPr>
            <w:proofErr w:type="spellStart"/>
            <w:proofErr w:type="gramStart"/>
            <w:r w:rsidRPr="00295317">
              <w:t>п</w:t>
            </w:r>
            <w:proofErr w:type="spellEnd"/>
            <w:proofErr w:type="gramEnd"/>
            <w:r w:rsidRPr="00295317">
              <w:t>/</w:t>
            </w:r>
            <w:proofErr w:type="spellStart"/>
            <w:r w:rsidRPr="00295317">
              <w:t>п</w:t>
            </w:r>
            <w:proofErr w:type="spellEnd"/>
          </w:p>
        </w:tc>
        <w:tc>
          <w:tcPr>
            <w:tcW w:w="1980" w:type="dxa"/>
            <w:vMerge w:val="restart"/>
          </w:tcPr>
          <w:p w:rsidR="00C11B31" w:rsidRPr="00295317" w:rsidRDefault="00C11B31">
            <w:pPr>
              <w:spacing w:before="10" w:after="100" w:afterAutospacing="1"/>
              <w:jc w:val="center"/>
            </w:pPr>
            <w:r w:rsidRPr="00295317">
              <w:t>Наименование</w:t>
            </w:r>
          </w:p>
          <w:p w:rsidR="00C11B31" w:rsidRPr="00295317" w:rsidRDefault="00C11B31">
            <w:pPr>
              <w:spacing w:before="10" w:after="100" w:afterAutospacing="1"/>
              <w:jc w:val="center"/>
            </w:pPr>
            <w:r w:rsidRPr="00295317">
              <w:t>разделов</w:t>
            </w:r>
          </w:p>
        </w:tc>
        <w:tc>
          <w:tcPr>
            <w:tcW w:w="1440" w:type="dxa"/>
            <w:vMerge w:val="restart"/>
          </w:tcPr>
          <w:p w:rsidR="00C11B31" w:rsidRPr="00295317" w:rsidRDefault="00C11B31">
            <w:pPr>
              <w:spacing w:before="100" w:beforeAutospacing="1" w:after="100" w:afterAutospacing="1" w:line="276" w:lineRule="auto"/>
              <w:jc w:val="center"/>
            </w:pPr>
            <w:r w:rsidRPr="00295317">
              <w:t xml:space="preserve">Максимальная нагрузка </w:t>
            </w:r>
            <w:proofErr w:type="spellStart"/>
            <w:r w:rsidRPr="00295317">
              <w:t>уч-ся</w:t>
            </w:r>
            <w:proofErr w:type="gramStart"/>
            <w:r w:rsidRPr="00295317">
              <w:t>,ч</w:t>
            </w:r>
            <w:proofErr w:type="spellEnd"/>
            <w:proofErr w:type="gramEnd"/>
          </w:p>
          <w:p w:rsidR="00C11B31" w:rsidRPr="00295317" w:rsidRDefault="00C11B31">
            <w:pPr>
              <w:spacing w:before="10" w:after="100" w:afterAutospacing="1" w:line="276" w:lineRule="auto"/>
              <w:jc w:val="center"/>
            </w:pPr>
          </w:p>
        </w:tc>
        <w:tc>
          <w:tcPr>
            <w:tcW w:w="1285" w:type="dxa"/>
          </w:tcPr>
          <w:p w:rsidR="00C11B31" w:rsidRPr="00295317" w:rsidRDefault="00C11B31">
            <w:pPr>
              <w:spacing w:before="100" w:beforeAutospacing="1" w:after="100" w:afterAutospacing="1" w:line="276" w:lineRule="auto"/>
              <w:jc w:val="center"/>
            </w:pPr>
            <w:r w:rsidRPr="00295317">
              <w:t>Из них</w:t>
            </w:r>
          </w:p>
        </w:tc>
        <w:tc>
          <w:tcPr>
            <w:tcW w:w="1134" w:type="dxa"/>
            <w:vMerge w:val="restart"/>
          </w:tcPr>
          <w:p w:rsidR="00C11B31" w:rsidRPr="00295317" w:rsidRDefault="00C11B31">
            <w:pPr>
              <w:spacing w:before="100" w:beforeAutospacing="1" w:after="100" w:afterAutospacing="1" w:line="276" w:lineRule="auto"/>
              <w:jc w:val="center"/>
            </w:pPr>
            <w:r w:rsidRPr="00295317">
              <w:t>Лабораторные и практические</w:t>
            </w:r>
            <w:r>
              <w:t xml:space="preserve"> занятия</w:t>
            </w:r>
          </w:p>
        </w:tc>
        <w:tc>
          <w:tcPr>
            <w:tcW w:w="992" w:type="dxa"/>
            <w:vMerge w:val="restart"/>
          </w:tcPr>
          <w:p w:rsidR="00C11B31" w:rsidRPr="00295317" w:rsidRDefault="00C11B31">
            <w:pPr>
              <w:spacing w:before="100" w:beforeAutospacing="1" w:after="100" w:afterAutospacing="1" w:line="276" w:lineRule="auto"/>
              <w:jc w:val="center"/>
            </w:pPr>
            <w:r w:rsidRPr="00295317">
              <w:t>Контрольная работа</w:t>
            </w:r>
          </w:p>
        </w:tc>
        <w:tc>
          <w:tcPr>
            <w:tcW w:w="1089" w:type="dxa"/>
            <w:vMerge w:val="restart"/>
          </w:tcPr>
          <w:p w:rsidR="00C11B31" w:rsidRPr="00295317" w:rsidRDefault="00C11B31">
            <w:pPr>
              <w:spacing w:before="100" w:beforeAutospacing="1" w:after="100" w:afterAutospacing="1" w:line="276" w:lineRule="auto"/>
              <w:jc w:val="center"/>
            </w:pPr>
            <w:proofErr w:type="spellStart"/>
            <w:proofErr w:type="gramStart"/>
            <w:r w:rsidRPr="00295317">
              <w:t>Экскур-сии</w:t>
            </w:r>
            <w:proofErr w:type="spellEnd"/>
            <w:proofErr w:type="gramEnd"/>
          </w:p>
        </w:tc>
        <w:tc>
          <w:tcPr>
            <w:tcW w:w="1038" w:type="dxa"/>
            <w:vMerge w:val="restart"/>
          </w:tcPr>
          <w:p w:rsidR="00C11B31" w:rsidRPr="00295317" w:rsidRDefault="00C11B31">
            <w:pPr>
              <w:spacing w:before="100" w:beforeAutospacing="1" w:after="100" w:afterAutospacing="1" w:line="276" w:lineRule="auto"/>
              <w:jc w:val="center"/>
            </w:pPr>
            <w:r w:rsidRPr="00295317">
              <w:t>Самостоятельная работа</w:t>
            </w:r>
          </w:p>
        </w:tc>
        <w:tc>
          <w:tcPr>
            <w:tcW w:w="1276" w:type="dxa"/>
            <w:vMerge w:val="restart"/>
          </w:tcPr>
          <w:p w:rsidR="00C11B31" w:rsidRPr="00295317" w:rsidRDefault="00C11B31">
            <w:pPr>
              <w:spacing w:before="100" w:beforeAutospacing="1" w:after="100" w:afterAutospacing="1" w:line="276" w:lineRule="auto"/>
              <w:jc w:val="center"/>
            </w:pPr>
            <w:proofErr w:type="spellStart"/>
            <w:proofErr w:type="gramStart"/>
            <w:r w:rsidRPr="00295317">
              <w:t>Промежу-точная</w:t>
            </w:r>
            <w:proofErr w:type="spellEnd"/>
            <w:proofErr w:type="gramEnd"/>
            <w:r w:rsidRPr="00295317">
              <w:t xml:space="preserve"> аттестация</w:t>
            </w:r>
          </w:p>
        </w:tc>
      </w:tr>
      <w:tr w:rsidR="00C11B31" w:rsidRPr="00295317" w:rsidTr="00F665E7">
        <w:trPr>
          <w:trHeight w:val="1119"/>
        </w:trPr>
        <w:tc>
          <w:tcPr>
            <w:tcW w:w="648" w:type="dxa"/>
            <w:vMerge/>
            <w:vAlign w:val="center"/>
          </w:tcPr>
          <w:p w:rsidR="00C11B31" w:rsidRPr="00295317" w:rsidRDefault="00C11B31"/>
        </w:tc>
        <w:tc>
          <w:tcPr>
            <w:tcW w:w="1980" w:type="dxa"/>
            <w:vMerge/>
            <w:vAlign w:val="center"/>
          </w:tcPr>
          <w:p w:rsidR="00C11B31" w:rsidRPr="00295317" w:rsidRDefault="00C11B31"/>
        </w:tc>
        <w:tc>
          <w:tcPr>
            <w:tcW w:w="1440" w:type="dxa"/>
            <w:vMerge/>
            <w:vAlign w:val="center"/>
          </w:tcPr>
          <w:p w:rsidR="00C11B31" w:rsidRPr="00295317" w:rsidRDefault="00C11B31"/>
        </w:tc>
        <w:tc>
          <w:tcPr>
            <w:tcW w:w="1285" w:type="dxa"/>
          </w:tcPr>
          <w:p w:rsidR="00C11B31" w:rsidRPr="00295317" w:rsidRDefault="00C11B31">
            <w:pPr>
              <w:spacing w:before="100" w:beforeAutospacing="1" w:after="100" w:afterAutospacing="1" w:line="276" w:lineRule="auto"/>
            </w:pPr>
            <w:r w:rsidRPr="00295317">
              <w:t>Теоретическое обучение</w:t>
            </w:r>
          </w:p>
        </w:tc>
        <w:tc>
          <w:tcPr>
            <w:tcW w:w="1134" w:type="dxa"/>
            <w:vMerge/>
            <w:vAlign w:val="center"/>
          </w:tcPr>
          <w:p w:rsidR="00C11B31" w:rsidRPr="00295317" w:rsidRDefault="00C11B31"/>
        </w:tc>
        <w:tc>
          <w:tcPr>
            <w:tcW w:w="992" w:type="dxa"/>
            <w:vMerge/>
            <w:vAlign w:val="center"/>
          </w:tcPr>
          <w:p w:rsidR="00C11B31" w:rsidRPr="00295317" w:rsidRDefault="00C11B31"/>
        </w:tc>
        <w:tc>
          <w:tcPr>
            <w:tcW w:w="1089" w:type="dxa"/>
            <w:vMerge/>
            <w:vAlign w:val="center"/>
          </w:tcPr>
          <w:p w:rsidR="00C11B31" w:rsidRPr="00295317" w:rsidRDefault="00C11B31"/>
        </w:tc>
        <w:tc>
          <w:tcPr>
            <w:tcW w:w="1038" w:type="dxa"/>
            <w:vMerge/>
            <w:vAlign w:val="center"/>
          </w:tcPr>
          <w:p w:rsidR="00C11B31" w:rsidRPr="00295317" w:rsidRDefault="00C11B31"/>
        </w:tc>
        <w:tc>
          <w:tcPr>
            <w:tcW w:w="1276" w:type="dxa"/>
            <w:vMerge/>
            <w:vAlign w:val="center"/>
          </w:tcPr>
          <w:p w:rsidR="00C11B31" w:rsidRPr="00295317" w:rsidRDefault="00C11B31"/>
        </w:tc>
      </w:tr>
      <w:tr w:rsidR="00C11B31" w:rsidRPr="00295317" w:rsidTr="00F665E7">
        <w:trPr>
          <w:trHeight w:val="500"/>
        </w:trPr>
        <w:tc>
          <w:tcPr>
            <w:tcW w:w="648" w:type="dxa"/>
          </w:tcPr>
          <w:p w:rsidR="00C11B31" w:rsidRPr="00295317" w:rsidRDefault="00C11B31">
            <w:pPr>
              <w:spacing w:before="100" w:beforeAutospacing="1" w:after="100" w:afterAutospacing="1" w:line="276" w:lineRule="auto"/>
            </w:pPr>
            <w:r w:rsidRPr="00295317">
              <w:t>1</w:t>
            </w:r>
          </w:p>
        </w:tc>
        <w:tc>
          <w:tcPr>
            <w:tcW w:w="1980" w:type="dxa"/>
          </w:tcPr>
          <w:p w:rsidR="00C11B31" w:rsidRPr="00295317" w:rsidRDefault="00EF4A9B">
            <w:pPr>
              <w:spacing w:before="100" w:beforeAutospacing="1" w:after="100" w:afterAutospacing="1" w:line="276" w:lineRule="auto"/>
            </w:pPr>
            <w:r>
              <w:rPr>
                <w:rStyle w:val="c4"/>
                <w:color w:val="000000"/>
              </w:rPr>
              <w:t>Повторение изученного материала</w:t>
            </w:r>
          </w:p>
        </w:tc>
        <w:tc>
          <w:tcPr>
            <w:tcW w:w="1440" w:type="dxa"/>
          </w:tcPr>
          <w:p w:rsidR="00C11B31" w:rsidRPr="00295317" w:rsidRDefault="00804158">
            <w:pPr>
              <w:spacing w:before="100" w:beforeAutospacing="1" w:after="100" w:afterAutospacing="1" w:line="276" w:lineRule="auto"/>
            </w:pPr>
            <w:r>
              <w:t>2</w:t>
            </w:r>
            <w:r w:rsidR="00EF4A9B">
              <w:t xml:space="preserve"> </w:t>
            </w:r>
            <w:r w:rsidR="00C11B31" w:rsidRPr="00295317">
              <w:t>ч.</w:t>
            </w:r>
          </w:p>
        </w:tc>
        <w:tc>
          <w:tcPr>
            <w:tcW w:w="1285" w:type="dxa"/>
          </w:tcPr>
          <w:p w:rsidR="00C11B31" w:rsidRPr="00295317" w:rsidRDefault="00C11B31">
            <w:pPr>
              <w:spacing w:before="100" w:beforeAutospacing="1" w:after="100" w:afterAutospacing="1" w:line="276" w:lineRule="auto"/>
            </w:pPr>
          </w:p>
        </w:tc>
        <w:tc>
          <w:tcPr>
            <w:tcW w:w="1134" w:type="dxa"/>
          </w:tcPr>
          <w:p w:rsidR="00C11B31" w:rsidRPr="00EF4A9B" w:rsidRDefault="00804158">
            <w:pPr>
              <w:spacing w:before="100" w:beforeAutospacing="1" w:after="100" w:afterAutospacing="1" w:line="276" w:lineRule="auto"/>
            </w:pPr>
            <w:r>
              <w:t>2</w:t>
            </w:r>
          </w:p>
        </w:tc>
        <w:tc>
          <w:tcPr>
            <w:tcW w:w="992" w:type="dxa"/>
          </w:tcPr>
          <w:p w:rsidR="00C11B31" w:rsidRPr="00295317" w:rsidRDefault="00C11B31">
            <w:pPr>
              <w:spacing w:before="100" w:beforeAutospacing="1" w:after="100" w:afterAutospacing="1" w:line="276" w:lineRule="auto"/>
              <w:rPr>
                <w:b/>
              </w:rPr>
            </w:pPr>
          </w:p>
        </w:tc>
        <w:tc>
          <w:tcPr>
            <w:tcW w:w="1089" w:type="dxa"/>
          </w:tcPr>
          <w:p w:rsidR="00C11B31" w:rsidRPr="00295317" w:rsidRDefault="00C11B31">
            <w:pPr>
              <w:spacing w:before="100" w:beforeAutospacing="1" w:after="100" w:afterAutospacing="1" w:line="276" w:lineRule="auto"/>
              <w:rPr>
                <w:b/>
              </w:rPr>
            </w:pPr>
          </w:p>
        </w:tc>
        <w:tc>
          <w:tcPr>
            <w:tcW w:w="1038" w:type="dxa"/>
          </w:tcPr>
          <w:p w:rsidR="00C11B31" w:rsidRPr="00295317" w:rsidRDefault="00C11B31">
            <w:pPr>
              <w:spacing w:before="100" w:beforeAutospacing="1" w:after="100" w:afterAutospacing="1" w:line="276" w:lineRule="auto"/>
              <w:rPr>
                <w:b/>
              </w:rPr>
            </w:pPr>
          </w:p>
        </w:tc>
        <w:tc>
          <w:tcPr>
            <w:tcW w:w="1276" w:type="dxa"/>
          </w:tcPr>
          <w:p w:rsidR="00C11B31" w:rsidRPr="00295317" w:rsidRDefault="00C11B31">
            <w:pPr>
              <w:spacing w:before="100" w:beforeAutospacing="1" w:after="100" w:afterAutospacing="1" w:line="276" w:lineRule="auto"/>
              <w:rPr>
                <w:b/>
              </w:rPr>
            </w:pPr>
          </w:p>
        </w:tc>
      </w:tr>
      <w:tr w:rsidR="00C11B31" w:rsidRPr="00295317" w:rsidTr="00F665E7">
        <w:trPr>
          <w:trHeight w:val="500"/>
        </w:trPr>
        <w:tc>
          <w:tcPr>
            <w:tcW w:w="648" w:type="dxa"/>
          </w:tcPr>
          <w:p w:rsidR="00C11B31" w:rsidRPr="00295317" w:rsidRDefault="00C11B31">
            <w:pPr>
              <w:spacing w:before="100" w:beforeAutospacing="1" w:after="100" w:afterAutospacing="1" w:line="276" w:lineRule="auto"/>
            </w:pPr>
            <w:r w:rsidRPr="00295317">
              <w:t>2</w:t>
            </w:r>
          </w:p>
        </w:tc>
        <w:tc>
          <w:tcPr>
            <w:tcW w:w="1980" w:type="dxa"/>
          </w:tcPr>
          <w:p w:rsidR="00C11B31" w:rsidRPr="00295317" w:rsidRDefault="00EF4A9B">
            <w:pPr>
              <w:spacing w:before="100" w:beforeAutospacing="1" w:after="100" w:afterAutospacing="1" w:line="276" w:lineRule="auto"/>
            </w:pPr>
            <w:r>
              <w:rPr>
                <w:rStyle w:val="c4"/>
                <w:color w:val="000000"/>
              </w:rPr>
              <w:t>Шахматная партия</w:t>
            </w:r>
          </w:p>
        </w:tc>
        <w:tc>
          <w:tcPr>
            <w:tcW w:w="1440" w:type="dxa"/>
          </w:tcPr>
          <w:p w:rsidR="00C11B31" w:rsidRPr="00295317" w:rsidRDefault="00804158">
            <w:pPr>
              <w:spacing w:before="100" w:beforeAutospacing="1" w:after="100" w:afterAutospacing="1" w:line="276" w:lineRule="auto"/>
            </w:pPr>
            <w:r>
              <w:t>2</w:t>
            </w:r>
            <w:r w:rsidR="00C11B31" w:rsidRPr="00295317">
              <w:t xml:space="preserve"> ч.</w:t>
            </w:r>
          </w:p>
        </w:tc>
        <w:tc>
          <w:tcPr>
            <w:tcW w:w="1285" w:type="dxa"/>
          </w:tcPr>
          <w:p w:rsidR="00C11B31" w:rsidRPr="00295317" w:rsidRDefault="00EF4A9B">
            <w:pPr>
              <w:spacing w:before="100" w:beforeAutospacing="1" w:after="100" w:afterAutospacing="1" w:line="276" w:lineRule="auto"/>
            </w:pPr>
            <w:r>
              <w:t>1</w:t>
            </w:r>
            <w:r w:rsidR="00C11B31" w:rsidRPr="00295317">
              <w:t xml:space="preserve"> </w:t>
            </w:r>
          </w:p>
        </w:tc>
        <w:tc>
          <w:tcPr>
            <w:tcW w:w="1134" w:type="dxa"/>
          </w:tcPr>
          <w:p w:rsidR="00C11B31" w:rsidRPr="00295317" w:rsidRDefault="00C11B31">
            <w:pPr>
              <w:spacing w:before="100" w:beforeAutospacing="1" w:after="100" w:afterAutospacing="1" w:line="276" w:lineRule="auto"/>
            </w:pPr>
          </w:p>
        </w:tc>
        <w:tc>
          <w:tcPr>
            <w:tcW w:w="992" w:type="dxa"/>
          </w:tcPr>
          <w:p w:rsidR="00C11B31" w:rsidRPr="00295317" w:rsidRDefault="00C11B31">
            <w:pPr>
              <w:spacing w:before="100" w:beforeAutospacing="1" w:after="100" w:afterAutospacing="1" w:line="276" w:lineRule="auto"/>
            </w:pPr>
          </w:p>
        </w:tc>
        <w:tc>
          <w:tcPr>
            <w:tcW w:w="1089" w:type="dxa"/>
          </w:tcPr>
          <w:p w:rsidR="00C11B31" w:rsidRPr="00295317" w:rsidRDefault="00EF4A9B">
            <w:pPr>
              <w:spacing w:before="100" w:beforeAutospacing="1" w:after="100" w:afterAutospacing="1" w:line="276" w:lineRule="auto"/>
            </w:pPr>
            <w:r>
              <w:t>1</w:t>
            </w:r>
          </w:p>
        </w:tc>
        <w:tc>
          <w:tcPr>
            <w:tcW w:w="1038" w:type="dxa"/>
          </w:tcPr>
          <w:p w:rsidR="00C11B31" w:rsidRPr="00295317" w:rsidRDefault="00C11B31">
            <w:pPr>
              <w:spacing w:before="100" w:beforeAutospacing="1" w:after="100" w:afterAutospacing="1" w:line="276" w:lineRule="auto"/>
              <w:rPr>
                <w:b/>
              </w:rPr>
            </w:pPr>
          </w:p>
        </w:tc>
        <w:tc>
          <w:tcPr>
            <w:tcW w:w="1276" w:type="dxa"/>
          </w:tcPr>
          <w:p w:rsidR="00C11B31" w:rsidRPr="00295317" w:rsidRDefault="00C11B31">
            <w:pPr>
              <w:spacing w:before="100" w:beforeAutospacing="1" w:after="100" w:afterAutospacing="1" w:line="276" w:lineRule="auto"/>
              <w:rPr>
                <w:b/>
              </w:rPr>
            </w:pPr>
          </w:p>
        </w:tc>
      </w:tr>
      <w:tr w:rsidR="00C11B31" w:rsidRPr="00295317" w:rsidTr="00F665E7">
        <w:trPr>
          <w:trHeight w:val="500"/>
        </w:trPr>
        <w:tc>
          <w:tcPr>
            <w:tcW w:w="648" w:type="dxa"/>
          </w:tcPr>
          <w:p w:rsidR="00C11B31" w:rsidRPr="00295317" w:rsidRDefault="00C11B31">
            <w:pPr>
              <w:spacing w:before="100" w:beforeAutospacing="1" w:after="100" w:afterAutospacing="1" w:line="276" w:lineRule="auto"/>
            </w:pPr>
            <w:r w:rsidRPr="00295317">
              <w:t>3</w:t>
            </w:r>
          </w:p>
        </w:tc>
        <w:tc>
          <w:tcPr>
            <w:tcW w:w="1980" w:type="dxa"/>
          </w:tcPr>
          <w:p w:rsidR="00C11B31" w:rsidRPr="00295317" w:rsidRDefault="00EF4A9B">
            <w:pPr>
              <w:spacing w:before="100" w:beforeAutospacing="1" w:after="100" w:afterAutospacing="1" w:line="276" w:lineRule="auto"/>
            </w:pPr>
            <w:r>
              <w:rPr>
                <w:rStyle w:val="c4"/>
                <w:color w:val="000000"/>
              </w:rPr>
              <w:t>Основы дебюта</w:t>
            </w:r>
          </w:p>
        </w:tc>
        <w:tc>
          <w:tcPr>
            <w:tcW w:w="1440" w:type="dxa"/>
          </w:tcPr>
          <w:p w:rsidR="00C11B31" w:rsidRPr="00295317" w:rsidRDefault="00804158">
            <w:pPr>
              <w:spacing w:before="100" w:beforeAutospacing="1" w:after="100" w:afterAutospacing="1" w:line="276" w:lineRule="auto"/>
            </w:pPr>
            <w:r>
              <w:t>6</w:t>
            </w:r>
            <w:r w:rsidR="00C11B31" w:rsidRPr="00295317">
              <w:t xml:space="preserve"> ч.</w:t>
            </w:r>
          </w:p>
        </w:tc>
        <w:tc>
          <w:tcPr>
            <w:tcW w:w="1285" w:type="dxa"/>
          </w:tcPr>
          <w:p w:rsidR="00C11B31" w:rsidRPr="00295317" w:rsidRDefault="00EF4A9B">
            <w:pPr>
              <w:spacing w:before="100" w:beforeAutospacing="1" w:after="100" w:afterAutospacing="1" w:line="276" w:lineRule="auto"/>
            </w:pPr>
            <w:r>
              <w:t>3</w:t>
            </w:r>
          </w:p>
        </w:tc>
        <w:tc>
          <w:tcPr>
            <w:tcW w:w="1134" w:type="dxa"/>
          </w:tcPr>
          <w:p w:rsidR="00C11B31" w:rsidRPr="00295317" w:rsidRDefault="00804158">
            <w:pPr>
              <w:spacing w:before="100" w:beforeAutospacing="1" w:after="100" w:afterAutospacing="1" w:line="276" w:lineRule="auto"/>
            </w:pPr>
            <w:r>
              <w:t>3</w:t>
            </w:r>
          </w:p>
        </w:tc>
        <w:tc>
          <w:tcPr>
            <w:tcW w:w="992" w:type="dxa"/>
          </w:tcPr>
          <w:p w:rsidR="00C11B31" w:rsidRPr="00295317" w:rsidRDefault="00C11B31">
            <w:pPr>
              <w:spacing w:before="100" w:beforeAutospacing="1" w:after="100" w:afterAutospacing="1" w:line="276" w:lineRule="auto"/>
            </w:pPr>
          </w:p>
        </w:tc>
        <w:tc>
          <w:tcPr>
            <w:tcW w:w="1089" w:type="dxa"/>
          </w:tcPr>
          <w:p w:rsidR="00C11B31" w:rsidRPr="00295317" w:rsidRDefault="00C11B31">
            <w:pPr>
              <w:spacing w:before="100" w:beforeAutospacing="1" w:after="100" w:afterAutospacing="1" w:line="276" w:lineRule="auto"/>
              <w:rPr>
                <w:lang w:val="en-US"/>
              </w:rPr>
            </w:pPr>
          </w:p>
        </w:tc>
        <w:tc>
          <w:tcPr>
            <w:tcW w:w="1038" w:type="dxa"/>
          </w:tcPr>
          <w:p w:rsidR="00C11B31" w:rsidRPr="00295317" w:rsidRDefault="00C11B31">
            <w:pPr>
              <w:spacing w:before="100" w:beforeAutospacing="1" w:after="100" w:afterAutospacing="1" w:line="276" w:lineRule="auto"/>
              <w:rPr>
                <w:b/>
              </w:rPr>
            </w:pPr>
          </w:p>
        </w:tc>
        <w:tc>
          <w:tcPr>
            <w:tcW w:w="1276" w:type="dxa"/>
          </w:tcPr>
          <w:p w:rsidR="00C11B31" w:rsidRPr="00295317" w:rsidRDefault="00C11B31">
            <w:pPr>
              <w:spacing w:before="100" w:beforeAutospacing="1" w:after="100" w:afterAutospacing="1" w:line="276" w:lineRule="auto"/>
              <w:rPr>
                <w:b/>
              </w:rPr>
            </w:pPr>
          </w:p>
        </w:tc>
      </w:tr>
      <w:tr w:rsidR="00C11B31" w:rsidRPr="00295317" w:rsidTr="00F665E7">
        <w:trPr>
          <w:trHeight w:val="500"/>
        </w:trPr>
        <w:tc>
          <w:tcPr>
            <w:tcW w:w="648" w:type="dxa"/>
          </w:tcPr>
          <w:p w:rsidR="00C11B31" w:rsidRPr="00295317" w:rsidRDefault="00C11B31">
            <w:pPr>
              <w:spacing w:before="100" w:beforeAutospacing="1" w:after="100" w:afterAutospacing="1" w:line="276" w:lineRule="auto"/>
            </w:pPr>
            <w:r w:rsidRPr="00295317">
              <w:t>4</w:t>
            </w:r>
          </w:p>
        </w:tc>
        <w:tc>
          <w:tcPr>
            <w:tcW w:w="1980" w:type="dxa"/>
          </w:tcPr>
          <w:p w:rsidR="00C11B31" w:rsidRPr="00295317" w:rsidRDefault="00EF4A9B">
            <w:pPr>
              <w:spacing w:before="100" w:beforeAutospacing="1" w:after="100" w:afterAutospacing="1" w:line="276" w:lineRule="auto"/>
            </w:pPr>
            <w:r>
              <w:rPr>
                <w:rStyle w:val="c4"/>
                <w:color w:val="000000"/>
              </w:rPr>
              <w:t>Основы миттельшпиля</w:t>
            </w:r>
          </w:p>
        </w:tc>
        <w:tc>
          <w:tcPr>
            <w:tcW w:w="1440" w:type="dxa"/>
          </w:tcPr>
          <w:p w:rsidR="00C11B31" w:rsidRPr="00295317" w:rsidRDefault="00804158">
            <w:pPr>
              <w:spacing w:before="100" w:beforeAutospacing="1" w:after="100" w:afterAutospacing="1" w:line="276" w:lineRule="auto"/>
            </w:pPr>
            <w:r>
              <w:t>3</w:t>
            </w:r>
            <w:r w:rsidR="00FE6242">
              <w:t xml:space="preserve"> </w:t>
            </w:r>
            <w:r w:rsidR="00C11B31" w:rsidRPr="00295317">
              <w:t>ч.</w:t>
            </w:r>
          </w:p>
        </w:tc>
        <w:tc>
          <w:tcPr>
            <w:tcW w:w="1285" w:type="dxa"/>
          </w:tcPr>
          <w:p w:rsidR="00C11B31" w:rsidRPr="00295317" w:rsidRDefault="00EF4A9B">
            <w:pPr>
              <w:spacing w:before="100" w:beforeAutospacing="1" w:after="100" w:afterAutospacing="1" w:line="276" w:lineRule="auto"/>
            </w:pPr>
            <w:r>
              <w:t>1</w:t>
            </w:r>
          </w:p>
        </w:tc>
        <w:tc>
          <w:tcPr>
            <w:tcW w:w="1134" w:type="dxa"/>
          </w:tcPr>
          <w:p w:rsidR="00C11B31" w:rsidRPr="00295317" w:rsidRDefault="00804158">
            <w:pPr>
              <w:spacing w:before="100" w:beforeAutospacing="1" w:after="100" w:afterAutospacing="1" w:line="276" w:lineRule="auto"/>
            </w:pPr>
            <w:r>
              <w:t>2</w:t>
            </w:r>
          </w:p>
        </w:tc>
        <w:tc>
          <w:tcPr>
            <w:tcW w:w="992" w:type="dxa"/>
          </w:tcPr>
          <w:p w:rsidR="00C11B31" w:rsidRPr="00295317" w:rsidRDefault="00C11B31">
            <w:pPr>
              <w:spacing w:before="100" w:beforeAutospacing="1" w:after="100" w:afterAutospacing="1" w:line="276" w:lineRule="auto"/>
            </w:pPr>
          </w:p>
        </w:tc>
        <w:tc>
          <w:tcPr>
            <w:tcW w:w="1089" w:type="dxa"/>
          </w:tcPr>
          <w:p w:rsidR="00C11B31" w:rsidRPr="00295317" w:rsidRDefault="00C11B31">
            <w:pPr>
              <w:spacing w:before="100" w:beforeAutospacing="1" w:after="100" w:afterAutospacing="1" w:line="276" w:lineRule="auto"/>
            </w:pPr>
          </w:p>
        </w:tc>
        <w:tc>
          <w:tcPr>
            <w:tcW w:w="1038" w:type="dxa"/>
          </w:tcPr>
          <w:p w:rsidR="00C11B31" w:rsidRPr="00295317" w:rsidRDefault="00C11B31">
            <w:pPr>
              <w:spacing w:before="100" w:beforeAutospacing="1" w:after="100" w:afterAutospacing="1" w:line="276" w:lineRule="auto"/>
              <w:rPr>
                <w:b/>
                <w:lang w:val="en-US"/>
              </w:rPr>
            </w:pPr>
          </w:p>
        </w:tc>
        <w:tc>
          <w:tcPr>
            <w:tcW w:w="1276" w:type="dxa"/>
          </w:tcPr>
          <w:p w:rsidR="00C11B31" w:rsidRPr="00295317" w:rsidRDefault="00C11B31">
            <w:pPr>
              <w:spacing w:before="100" w:beforeAutospacing="1" w:after="100" w:afterAutospacing="1" w:line="276" w:lineRule="auto"/>
              <w:rPr>
                <w:b/>
              </w:rPr>
            </w:pPr>
          </w:p>
        </w:tc>
      </w:tr>
      <w:tr w:rsidR="00C11B31" w:rsidRPr="00295317" w:rsidTr="00F665E7">
        <w:trPr>
          <w:trHeight w:val="457"/>
        </w:trPr>
        <w:tc>
          <w:tcPr>
            <w:tcW w:w="648" w:type="dxa"/>
          </w:tcPr>
          <w:p w:rsidR="00C11B31" w:rsidRPr="00295317" w:rsidRDefault="00C11B31">
            <w:pPr>
              <w:spacing w:before="100" w:beforeAutospacing="1" w:after="100" w:afterAutospacing="1" w:line="276" w:lineRule="auto"/>
            </w:pPr>
            <w:r w:rsidRPr="00295317">
              <w:t>5</w:t>
            </w:r>
          </w:p>
        </w:tc>
        <w:tc>
          <w:tcPr>
            <w:tcW w:w="1980" w:type="dxa"/>
          </w:tcPr>
          <w:p w:rsidR="00C11B31" w:rsidRPr="00295317" w:rsidRDefault="00EF4A9B">
            <w:pPr>
              <w:spacing w:before="100" w:beforeAutospacing="1" w:after="100" w:afterAutospacing="1" w:line="276" w:lineRule="auto"/>
            </w:pPr>
            <w:r>
              <w:rPr>
                <w:rStyle w:val="c4"/>
                <w:color w:val="000000"/>
              </w:rPr>
              <w:t>Основы эндшпиля</w:t>
            </w:r>
          </w:p>
        </w:tc>
        <w:tc>
          <w:tcPr>
            <w:tcW w:w="1440" w:type="dxa"/>
          </w:tcPr>
          <w:p w:rsidR="00C11B31" w:rsidRPr="00295317" w:rsidRDefault="00804158">
            <w:pPr>
              <w:spacing w:before="100" w:beforeAutospacing="1" w:after="100" w:afterAutospacing="1" w:line="276" w:lineRule="auto"/>
            </w:pPr>
            <w:r>
              <w:t>3</w:t>
            </w:r>
            <w:r w:rsidR="00EF4A9B">
              <w:t xml:space="preserve"> </w:t>
            </w:r>
            <w:r w:rsidR="00C11B31" w:rsidRPr="00295317">
              <w:t>ч.</w:t>
            </w:r>
          </w:p>
        </w:tc>
        <w:tc>
          <w:tcPr>
            <w:tcW w:w="1285" w:type="dxa"/>
          </w:tcPr>
          <w:p w:rsidR="00C11B31" w:rsidRPr="00295317" w:rsidRDefault="00EF4A9B">
            <w:pPr>
              <w:spacing w:before="100" w:beforeAutospacing="1" w:after="100" w:afterAutospacing="1" w:line="276" w:lineRule="auto"/>
            </w:pPr>
            <w:r>
              <w:t>1</w:t>
            </w:r>
          </w:p>
        </w:tc>
        <w:tc>
          <w:tcPr>
            <w:tcW w:w="1134" w:type="dxa"/>
          </w:tcPr>
          <w:p w:rsidR="00C11B31" w:rsidRPr="00295317" w:rsidRDefault="00804158">
            <w:pPr>
              <w:spacing w:before="100" w:beforeAutospacing="1" w:after="100" w:afterAutospacing="1" w:line="276" w:lineRule="auto"/>
            </w:pPr>
            <w:r>
              <w:t>2</w:t>
            </w:r>
          </w:p>
        </w:tc>
        <w:tc>
          <w:tcPr>
            <w:tcW w:w="992" w:type="dxa"/>
          </w:tcPr>
          <w:p w:rsidR="00C11B31" w:rsidRPr="00295317" w:rsidRDefault="00C11B31">
            <w:pPr>
              <w:spacing w:before="100" w:beforeAutospacing="1" w:after="100" w:afterAutospacing="1" w:line="276" w:lineRule="auto"/>
            </w:pPr>
          </w:p>
        </w:tc>
        <w:tc>
          <w:tcPr>
            <w:tcW w:w="1089" w:type="dxa"/>
          </w:tcPr>
          <w:p w:rsidR="00C11B31" w:rsidRPr="00295317" w:rsidRDefault="00C11B31">
            <w:pPr>
              <w:spacing w:before="100" w:beforeAutospacing="1" w:after="100" w:afterAutospacing="1" w:line="276" w:lineRule="auto"/>
            </w:pPr>
          </w:p>
        </w:tc>
        <w:tc>
          <w:tcPr>
            <w:tcW w:w="1038" w:type="dxa"/>
          </w:tcPr>
          <w:p w:rsidR="00C11B31" w:rsidRPr="00295317" w:rsidRDefault="00C11B31">
            <w:pPr>
              <w:spacing w:before="100" w:beforeAutospacing="1" w:after="100" w:afterAutospacing="1" w:line="276" w:lineRule="auto"/>
              <w:rPr>
                <w:b/>
              </w:rPr>
            </w:pPr>
          </w:p>
        </w:tc>
        <w:tc>
          <w:tcPr>
            <w:tcW w:w="1276" w:type="dxa"/>
          </w:tcPr>
          <w:p w:rsidR="00C11B31" w:rsidRPr="00295317" w:rsidRDefault="00C11B31">
            <w:pPr>
              <w:spacing w:before="100" w:beforeAutospacing="1" w:after="100" w:afterAutospacing="1" w:line="276" w:lineRule="auto"/>
              <w:rPr>
                <w:b/>
              </w:rPr>
            </w:pPr>
          </w:p>
        </w:tc>
      </w:tr>
      <w:tr w:rsidR="00C11B31" w:rsidRPr="00295317" w:rsidTr="00F665E7">
        <w:trPr>
          <w:trHeight w:val="457"/>
        </w:trPr>
        <w:tc>
          <w:tcPr>
            <w:tcW w:w="648" w:type="dxa"/>
          </w:tcPr>
          <w:p w:rsidR="00C11B31" w:rsidRPr="00295317" w:rsidRDefault="00C11B31">
            <w:pPr>
              <w:spacing w:before="100" w:beforeAutospacing="1" w:after="100" w:afterAutospacing="1" w:line="276" w:lineRule="auto"/>
            </w:pPr>
            <w:r w:rsidRPr="00295317">
              <w:t>6</w:t>
            </w:r>
          </w:p>
        </w:tc>
        <w:tc>
          <w:tcPr>
            <w:tcW w:w="1980" w:type="dxa"/>
          </w:tcPr>
          <w:p w:rsidR="00CA08F4" w:rsidRDefault="00CA08F4">
            <w:pPr>
              <w:spacing w:before="100" w:beforeAutospacing="1" w:after="100" w:afterAutospacing="1" w:line="276" w:lineRule="auto"/>
              <w:rPr>
                <w:rStyle w:val="c4"/>
                <w:color w:val="000000"/>
              </w:rPr>
            </w:pPr>
            <w:r>
              <w:rPr>
                <w:rStyle w:val="c4"/>
                <w:color w:val="000000"/>
              </w:rPr>
              <w:t>Обобщение.</w:t>
            </w:r>
          </w:p>
          <w:p w:rsidR="00C11B31" w:rsidRPr="00295317" w:rsidRDefault="00EF4A9B">
            <w:pPr>
              <w:spacing w:before="100" w:beforeAutospacing="1" w:after="100" w:afterAutospacing="1" w:line="276" w:lineRule="auto"/>
            </w:pPr>
            <w:r>
              <w:rPr>
                <w:rStyle w:val="c4"/>
                <w:color w:val="000000"/>
              </w:rPr>
              <w:t>Решение шахматных задач</w:t>
            </w:r>
          </w:p>
        </w:tc>
        <w:tc>
          <w:tcPr>
            <w:tcW w:w="1440" w:type="dxa"/>
          </w:tcPr>
          <w:p w:rsidR="00C11B31" w:rsidRPr="00295317" w:rsidRDefault="00804158">
            <w:pPr>
              <w:spacing w:before="100" w:beforeAutospacing="1" w:after="100" w:afterAutospacing="1" w:line="276" w:lineRule="auto"/>
            </w:pPr>
            <w:r>
              <w:t>1</w:t>
            </w:r>
            <w:r w:rsidR="00EF4A9B">
              <w:t xml:space="preserve"> </w:t>
            </w:r>
            <w:r w:rsidR="00C11B31" w:rsidRPr="00295317">
              <w:t>ч.</w:t>
            </w:r>
          </w:p>
        </w:tc>
        <w:tc>
          <w:tcPr>
            <w:tcW w:w="1285" w:type="dxa"/>
          </w:tcPr>
          <w:p w:rsidR="00C11B31" w:rsidRPr="00295317" w:rsidRDefault="00C11B31">
            <w:pPr>
              <w:spacing w:before="100" w:beforeAutospacing="1" w:after="100" w:afterAutospacing="1" w:line="276" w:lineRule="auto"/>
            </w:pPr>
          </w:p>
        </w:tc>
        <w:tc>
          <w:tcPr>
            <w:tcW w:w="1134" w:type="dxa"/>
          </w:tcPr>
          <w:p w:rsidR="00C11B31" w:rsidRPr="00295317" w:rsidRDefault="00804158">
            <w:pPr>
              <w:spacing w:before="100" w:beforeAutospacing="1" w:after="100" w:afterAutospacing="1" w:line="276" w:lineRule="auto"/>
            </w:pPr>
            <w:r>
              <w:t>1</w:t>
            </w:r>
          </w:p>
        </w:tc>
        <w:tc>
          <w:tcPr>
            <w:tcW w:w="992" w:type="dxa"/>
          </w:tcPr>
          <w:p w:rsidR="00C11B31" w:rsidRPr="00295317" w:rsidRDefault="00C11B31">
            <w:pPr>
              <w:spacing w:before="100" w:beforeAutospacing="1" w:after="100" w:afterAutospacing="1" w:line="276" w:lineRule="auto"/>
            </w:pPr>
          </w:p>
        </w:tc>
        <w:tc>
          <w:tcPr>
            <w:tcW w:w="1089" w:type="dxa"/>
          </w:tcPr>
          <w:p w:rsidR="00C11B31" w:rsidRPr="00295317" w:rsidRDefault="00C11B31">
            <w:pPr>
              <w:spacing w:before="100" w:beforeAutospacing="1" w:after="100" w:afterAutospacing="1" w:line="276" w:lineRule="auto"/>
            </w:pPr>
          </w:p>
        </w:tc>
        <w:tc>
          <w:tcPr>
            <w:tcW w:w="1038" w:type="dxa"/>
          </w:tcPr>
          <w:p w:rsidR="00C11B31" w:rsidRPr="00295317" w:rsidRDefault="00C11B31">
            <w:pPr>
              <w:spacing w:before="100" w:beforeAutospacing="1" w:after="100" w:afterAutospacing="1" w:line="276" w:lineRule="auto"/>
              <w:rPr>
                <w:b/>
                <w:lang w:val="en-US"/>
              </w:rPr>
            </w:pPr>
          </w:p>
        </w:tc>
        <w:tc>
          <w:tcPr>
            <w:tcW w:w="1276" w:type="dxa"/>
          </w:tcPr>
          <w:p w:rsidR="00C11B31" w:rsidRPr="00295317" w:rsidRDefault="00C11B31">
            <w:pPr>
              <w:spacing w:before="100" w:beforeAutospacing="1" w:after="100" w:afterAutospacing="1" w:line="276" w:lineRule="auto"/>
              <w:rPr>
                <w:b/>
                <w:lang w:val="en-US"/>
              </w:rPr>
            </w:pPr>
          </w:p>
        </w:tc>
      </w:tr>
      <w:tr w:rsidR="00C11B31" w:rsidRPr="00295317" w:rsidTr="00F665E7">
        <w:trPr>
          <w:trHeight w:val="457"/>
        </w:trPr>
        <w:tc>
          <w:tcPr>
            <w:tcW w:w="648" w:type="dxa"/>
          </w:tcPr>
          <w:p w:rsidR="00C11B31" w:rsidRPr="00295317" w:rsidRDefault="00C11B31">
            <w:pPr>
              <w:spacing w:before="100" w:beforeAutospacing="1" w:after="100" w:afterAutospacing="1" w:line="276" w:lineRule="auto"/>
            </w:pPr>
          </w:p>
        </w:tc>
        <w:tc>
          <w:tcPr>
            <w:tcW w:w="1980" w:type="dxa"/>
          </w:tcPr>
          <w:p w:rsidR="00C11B31" w:rsidRPr="00295317" w:rsidRDefault="00C11B31">
            <w:pPr>
              <w:spacing w:before="100" w:beforeAutospacing="1" w:after="100" w:afterAutospacing="1" w:line="276" w:lineRule="auto"/>
            </w:pPr>
            <w:r w:rsidRPr="00295317">
              <w:t>Итого</w:t>
            </w:r>
          </w:p>
        </w:tc>
        <w:tc>
          <w:tcPr>
            <w:tcW w:w="1440" w:type="dxa"/>
          </w:tcPr>
          <w:p w:rsidR="00C11B31" w:rsidRPr="00295317" w:rsidRDefault="00804158" w:rsidP="00EF4A9B">
            <w:pPr>
              <w:spacing w:before="100" w:beforeAutospacing="1" w:after="100" w:afterAutospacing="1" w:line="276" w:lineRule="auto"/>
            </w:pPr>
            <w:r>
              <w:t>17</w:t>
            </w:r>
            <w:r w:rsidR="00C11B31" w:rsidRPr="00295317">
              <w:t>ч.</w:t>
            </w:r>
          </w:p>
        </w:tc>
        <w:tc>
          <w:tcPr>
            <w:tcW w:w="1285" w:type="dxa"/>
          </w:tcPr>
          <w:p w:rsidR="00C11B31" w:rsidRPr="00295317" w:rsidRDefault="00572C52">
            <w:pPr>
              <w:spacing w:before="100" w:beforeAutospacing="1" w:after="100" w:afterAutospacing="1" w:line="276" w:lineRule="auto"/>
            </w:pPr>
            <w:r>
              <w:t>6</w:t>
            </w:r>
            <w:r w:rsidR="00EF4A9B">
              <w:t xml:space="preserve"> </w:t>
            </w:r>
            <w:r w:rsidR="00C11B31" w:rsidRPr="00295317">
              <w:t>ч.</w:t>
            </w:r>
          </w:p>
        </w:tc>
        <w:tc>
          <w:tcPr>
            <w:tcW w:w="1134" w:type="dxa"/>
          </w:tcPr>
          <w:p w:rsidR="00C11B31" w:rsidRPr="00295317" w:rsidRDefault="00804158" w:rsidP="00572C52">
            <w:pPr>
              <w:spacing w:before="100" w:beforeAutospacing="1" w:after="100" w:afterAutospacing="1" w:line="276" w:lineRule="auto"/>
            </w:pPr>
            <w:r>
              <w:t>10</w:t>
            </w:r>
            <w:r w:rsidR="00EF4A9B">
              <w:t xml:space="preserve"> </w:t>
            </w:r>
            <w:r w:rsidR="00C11B31" w:rsidRPr="00295317">
              <w:t>ч.</w:t>
            </w:r>
          </w:p>
        </w:tc>
        <w:tc>
          <w:tcPr>
            <w:tcW w:w="992" w:type="dxa"/>
          </w:tcPr>
          <w:p w:rsidR="00C11B31" w:rsidRPr="00295317" w:rsidRDefault="00C11B31">
            <w:pPr>
              <w:spacing w:before="100" w:beforeAutospacing="1" w:after="100" w:afterAutospacing="1" w:line="276" w:lineRule="auto"/>
            </w:pPr>
          </w:p>
        </w:tc>
        <w:tc>
          <w:tcPr>
            <w:tcW w:w="1089" w:type="dxa"/>
          </w:tcPr>
          <w:p w:rsidR="00C11B31" w:rsidRPr="00295317" w:rsidRDefault="00EF4A9B">
            <w:pPr>
              <w:spacing w:before="100" w:beforeAutospacing="1" w:after="100" w:afterAutospacing="1" w:line="276" w:lineRule="auto"/>
            </w:pPr>
            <w:r>
              <w:t>1</w:t>
            </w:r>
          </w:p>
        </w:tc>
        <w:tc>
          <w:tcPr>
            <w:tcW w:w="1038" w:type="dxa"/>
          </w:tcPr>
          <w:p w:rsidR="00C11B31" w:rsidRPr="00295317" w:rsidRDefault="00C11B31">
            <w:pPr>
              <w:spacing w:before="100" w:beforeAutospacing="1" w:after="100" w:afterAutospacing="1" w:line="276" w:lineRule="auto"/>
              <w:rPr>
                <w:b/>
              </w:rPr>
            </w:pPr>
          </w:p>
        </w:tc>
        <w:tc>
          <w:tcPr>
            <w:tcW w:w="1276" w:type="dxa"/>
          </w:tcPr>
          <w:p w:rsidR="00C11B31" w:rsidRPr="00295317" w:rsidRDefault="00C11B31">
            <w:pPr>
              <w:spacing w:before="100" w:beforeAutospacing="1" w:after="100" w:afterAutospacing="1" w:line="276" w:lineRule="auto"/>
              <w:rPr>
                <w:b/>
              </w:rPr>
            </w:pPr>
          </w:p>
        </w:tc>
      </w:tr>
    </w:tbl>
    <w:p w:rsidR="00C11B31" w:rsidRPr="00295317" w:rsidRDefault="00C11B31" w:rsidP="00F665E7">
      <w:pPr>
        <w:sectPr w:rsidR="00C11B31" w:rsidRPr="00295317">
          <w:pgSz w:w="11906" w:h="16838"/>
          <w:pgMar w:top="567" w:right="567" w:bottom="567" w:left="851" w:header="709" w:footer="709" w:gutter="0"/>
          <w:cols w:space="720"/>
        </w:sectPr>
      </w:pPr>
    </w:p>
    <w:p w:rsidR="00C11B31" w:rsidRPr="00295317" w:rsidRDefault="00C11B31" w:rsidP="0048336C">
      <w:pPr>
        <w:jc w:val="center"/>
        <w:rPr>
          <w:b/>
        </w:rPr>
      </w:pPr>
      <w:r w:rsidRPr="00295317">
        <w:rPr>
          <w:b/>
        </w:rPr>
        <w:t>Материально-техническое обеспечение образовательного процесса</w:t>
      </w:r>
    </w:p>
    <w:p w:rsidR="00C11B31" w:rsidRPr="00295317" w:rsidRDefault="00C11B31" w:rsidP="00F665E7">
      <w:pPr>
        <w:shd w:val="clear" w:color="auto" w:fill="FFFFFF"/>
        <w:jc w:val="both"/>
        <w:rPr>
          <w:rStyle w:val="c12"/>
          <w:color w:val="000000"/>
        </w:rPr>
      </w:pPr>
    </w:p>
    <w:p w:rsidR="00C11B31" w:rsidRPr="00295317" w:rsidRDefault="00C11B31" w:rsidP="00F665E7">
      <w:pPr>
        <w:pStyle w:val="a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 w:rsidRPr="00295317">
        <w:rPr>
          <w:b/>
          <w:bCs/>
          <w:color w:val="000000"/>
        </w:rPr>
        <w:t>Учебно-методическое обеспечение</w:t>
      </w:r>
    </w:p>
    <w:p w:rsidR="00C11B31" w:rsidRPr="000A6310" w:rsidRDefault="00C11B31" w:rsidP="00F665E7">
      <w:pPr>
        <w:pStyle w:val="a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16"/>
          <w:szCs w:val="16"/>
        </w:rPr>
      </w:pPr>
    </w:p>
    <w:p w:rsidR="00C11B31" w:rsidRPr="00824A40" w:rsidRDefault="00C11B31" w:rsidP="00F665E7">
      <w:pPr>
        <w:jc w:val="both"/>
        <w:rPr>
          <w:color w:val="000000"/>
          <w:shd w:val="clear" w:color="auto" w:fill="FFFFFF"/>
        </w:rPr>
      </w:pPr>
      <w:r w:rsidRPr="00295317">
        <w:rPr>
          <w:color w:val="000000"/>
          <w:shd w:val="clear" w:color="auto" w:fill="FFFFFF"/>
        </w:rPr>
        <w:t>1. Программа Э.Э.Уманской, Е.А.Прудниковой, Е.И.Волковой «Шахматы в школе», рекомендованная Министерством образования Российской Федерации опубликована в «Программах общеобразовательных учреждений для начальных классов», «Просвещение», 201</w:t>
      </w:r>
      <w:r w:rsidR="00824A40">
        <w:rPr>
          <w:color w:val="000000"/>
          <w:shd w:val="clear" w:color="auto" w:fill="FFFFFF"/>
        </w:rPr>
        <w:t>9</w:t>
      </w:r>
      <w:r w:rsidRPr="00295317">
        <w:rPr>
          <w:color w:val="000000"/>
          <w:shd w:val="clear" w:color="auto" w:fill="FFFFFF"/>
        </w:rPr>
        <w:t xml:space="preserve"> год.</w:t>
      </w:r>
    </w:p>
    <w:p w:rsidR="00C11B31" w:rsidRPr="00295317" w:rsidRDefault="00C11B31" w:rsidP="00F665E7">
      <w:pPr>
        <w:pStyle w:val="a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:rsidR="00C11B31" w:rsidRPr="00295317" w:rsidRDefault="00C11B31" w:rsidP="00F665E7">
      <w:pPr>
        <w:pStyle w:val="ab"/>
        <w:shd w:val="clear" w:color="auto" w:fill="FFFFFF"/>
        <w:spacing w:before="0" w:beforeAutospacing="0" w:after="0" w:afterAutospacing="0"/>
        <w:ind w:left="-360" w:firstLine="360"/>
        <w:jc w:val="both"/>
        <w:rPr>
          <w:rFonts w:ascii="Arial" w:hAnsi="Arial" w:cs="Arial"/>
          <w:color w:val="000000"/>
        </w:rPr>
      </w:pPr>
      <w:r w:rsidRPr="00295317">
        <w:rPr>
          <w:color w:val="000000"/>
        </w:rPr>
        <w:t xml:space="preserve">2. Э.Э.Уманская, Е.А.Прудникова, Е.И.Волкова "Шахматы </w:t>
      </w:r>
      <w:r w:rsidR="00824A40">
        <w:rPr>
          <w:color w:val="000000"/>
        </w:rPr>
        <w:t>3</w:t>
      </w:r>
      <w:r w:rsidRPr="00295317">
        <w:rPr>
          <w:color w:val="000000"/>
        </w:rPr>
        <w:t xml:space="preserve"> класс» - учебник.</w:t>
      </w:r>
    </w:p>
    <w:p w:rsidR="00C11B31" w:rsidRPr="00295317" w:rsidRDefault="00C11B31" w:rsidP="00F665E7">
      <w:pPr>
        <w:pStyle w:val="1"/>
        <w:shd w:val="clear" w:color="auto" w:fill="FFFFFF"/>
        <w:spacing w:before="0" w:beforeAutospacing="0" w:after="200" w:afterAutospacing="0"/>
        <w:jc w:val="both"/>
        <w:rPr>
          <w:b w:val="0"/>
          <w:bCs w:val="0"/>
          <w:color w:val="232323"/>
          <w:sz w:val="24"/>
          <w:szCs w:val="24"/>
        </w:rPr>
      </w:pPr>
      <w:r w:rsidRPr="00295317">
        <w:rPr>
          <w:b w:val="0"/>
          <w:bCs w:val="0"/>
          <w:color w:val="232323"/>
          <w:sz w:val="24"/>
          <w:szCs w:val="24"/>
        </w:rPr>
        <w:t>3.</w:t>
      </w:r>
      <w:r w:rsidRPr="00295317">
        <w:rPr>
          <w:b w:val="0"/>
          <w:bCs w:val="0"/>
          <w:color w:val="000000"/>
          <w:sz w:val="24"/>
          <w:szCs w:val="24"/>
        </w:rPr>
        <w:t> Э.Э.Уманская, Е.А.Прудникова, Е.И.Волкова</w:t>
      </w:r>
      <w:r w:rsidRPr="00295317">
        <w:rPr>
          <w:b w:val="0"/>
          <w:bCs w:val="0"/>
          <w:color w:val="232323"/>
          <w:sz w:val="24"/>
          <w:szCs w:val="24"/>
        </w:rPr>
        <w:t xml:space="preserve"> «Шахматы </w:t>
      </w:r>
      <w:r w:rsidR="00824A40">
        <w:rPr>
          <w:b w:val="0"/>
          <w:bCs w:val="0"/>
          <w:color w:val="232323"/>
          <w:sz w:val="24"/>
          <w:szCs w:val="24"/>
        </w:rPr>
        <w:t>третий</w:t>
      </w:r>
      <w:r w:rsidRPr="00295317">
        <w:rPr>
          <w:b w:val="0"/>
          <w:bCs w:val="0"/>
          <w:color w:val="232323"/>
          <w:sz w:val="24"/>
          <w:szCs w:val="24"/>
        </w:rPr>
        <w:t xml:space="preserve"> год обучения» - рабочая тетрадь.</w:t>
      </w:r>
    </w:p>
    <w:p w:rsidR="00C11B31" w:rsidRPr="00295317" w:rsidRDefault="00C11B31" w:rsidP="00F665E7">
      <w:pPr>
        <w:shd w:val="clear" w:color="auto" w:fill="FFFFFF"/>
        <w:jc w:val="both"/>
        <w:rPr>
          <w:rStyle w:val="c15"/>
          <w:color w:val="000000"/>
        </w:rPr>
      </w:pPr>
      <w:r w:rsidRPr="00295317">
        <w:rPr>
          <w:rStyle w:val="c15"/>
          <w:color w:val="000000"/>
        </w:rPr>
        <w:t>4.</w:t>
      </w:r>
      <w:r w:rsidR="00824A40">
        <w:rPr>
          <w:rStyle w:val="c15"/>
          <w:color w:val="000000"/>
        </w:rPr>
        <w:t xml:space="preserve"> </w:t>
      </w:r>
      <w:r w:rsidRPr="00295317">
        <w:rPr>
          <w:rStyle w:val="c15"/>
          <w:color w:val="000000"/>
        </w:rPr>
        <w:t>А.А. Тимофеев  "Программа курса "Шахматы – школе: Для начальных классов общеобразовательных учреждений", 201</w:t>
      </w:r>
      <w:r w:rsidR="00824A40">
        <w:rPr>
          <w:rStyle w:val="c15"/>
          <w:color w:val="000000"/>
        </w:rPr>
        <w:t>7</w:t>
      </w:r>
      <w:r w:rsidRPr="00295317">
        <w:rPr>
          <w:rStyle w:val="c15"/>
          <w:color w:val="000000"/>
        </w:rPr>
        <w:t>.</w:t>
      </w:r>
    </w:p>
    <w:p w:rsidR="00C11B31" w:rsidRPr="00295317" w:rsidRDefault="00C11B31" w:rsidP="00F665E7">
      <w:pPr>
        <w:shd w:val="clear" w:color="auto" w:fill="FFFFFF"/>
        <w:jc w:val="both"/>
        <w:rPr>
          <w:rFonts w:ascii="Arial" w:hAnsi="Arial" w:cs="Arial"/>
        </w:rPr>
      </w:pPr>
    </w:p>
    <w:p w:rsidR="00C11B31" w:rsidRPr="00295317" w:rsidRDefault="00C11B31" w:rsidP="00F665E7">
      <w:pPr>
        <w:shd w:val="clear" w:color="auto" w:fill="FFFFFF"/>
        <w:jc w:val="both"/>
        <w:rPr>
          <w:rStyle w:val="c12"/>
        </w:rPr>
      </w:pPr>
      <w:r w:rsidRPr="00295317">
        <w:rPr>
          <w:rStyle w:val="c12"/>
          <w:color w:val="000000"/>
        </w:rPr>
        <w:t>5.</w:t>
      </w:r>
      <w:r w:rsidR="00824A40">
        <w:rPr>
          <w:rStyle w:val="c12"/>
          <w:color w:val="000000"/>
        </w:rPr>
        <w:t xml:space="preserve"> </w:t>
      </w:r>
      <w:r w:rsidRPr="00295317">
        <w:rPr>
          <w:rStyle w:val="c12"/>
          <w:color w:val="000000"/>
        </w:rPr>
        <w:t>Сборник  программ внеурочной деятельности. 1-4 классы / под ред.Н.Ф. Виноградовой – М.: «</w:t>
      </w:r>
      <w:proofErr w:type="spellStart"/>
      <w:r w:rsidRPr="00295317">
        <w:rPr>
          <w:rStyle w:val="c12"/>
          <w:color w:val="000000"/>
        </w:rPr>
        <w:t>Вентана-Граф</w:t>
      </w:r>
      <w:proofErr w:type="spellEnd"/>
      <w:r w:rsidRPr="00295317">
        <w:rPr>
          <w:rStyle w:val="c12"/>
          <w:color w:val="000000"/>
        </w:rPr>
        <w:t>», 201</w:t>
      </w:r>
      <w:r w:rsidR="00824A40">
        <w:rPr>
          <w:rStyle w:val="c12"/>
          <w:color w:val="000000"/>
        </w:rPr>
        <w:t>3</w:t>
      </w:r>
      <w:r w:rsidRPr="00295317">
        <w:rPr>
          <w:rStyle w:val="c12"/>
          <w:color w:val="000000"/>
        </w:rPr>
        <w:t>.</w:t>
      </w:r>
    </w:p>
    <w:p w:rsidR="00C11B31" w:rsidRPr="00295317" w:rsidRDefault="00C11B31" w:rsidP="00F665E7">
      <w:pPr>
        <w:shd w:val="clear" w:color="auto" w:fill="FFFFFF"/>
        <w:jc w:val="both"/>
        <w:rPr>
          <w:rStyle w:val="c12"/>
          <w:rFonts w:ascii="Arial" w:hAnsi="Arial" w:cs="Arial"/>
          <w:color w:val="000000"/>
        </w:rPr>
      </w:pPr>
    </w:p>
    <w:p w:rsidR="00C11B31" w:rsidRPr="00295317" w:rsidRDefault="00C11B31" w:rsidP="00F665E7">
      <w:pPr>
        <w:pStyle w:val="ab"/>
        <w:shd w:val="clear" w:color="auto" w:fill="FFFFFF"/>
        <w:spacing w:before="0" w:beforeAutospacing="0" w:after="0" w:afterAutospacing="0"/>
        <w:jc w:val="both"/>
      </w:pPr>
      <w:r w:rsidRPr="00295317">
        <w:rPr>
          <w:color w:val="000000"/>
        </w:rPr>
        <w:t xml:space="preserve">6. </w:t>
      </w:r>
      <w:proofErr w:type="spellStart"/>
      <w:r w:rsidRPr="00295317">
        <w:rPr>
          <w:color w:val="000000"/>
        </w:rPr>
        <w:t>Сухин</w:t>
      </w:r>
      <w:proofErr w:type="spellEnd"/>
      <w:r w:rsidRPr="00295317">
        <w:rPr>
          <w:color w:val="000000"/>
        </w:rPr>
        <w:t xml:space="preserve"> И.Г. Программы курса "Шахматы – школе: Для начальных классов общеобразовательных учреждений". - О</w:t>
      </w:r>
      <w:r>
        <w:rPr>
          <w:color w:val="000000"/>
        </w:rPr>
        <w:t xml:space="preserve">бнинск: Духовное возрождение, </w:t>
      </w:r>
      <w:r w:rsidRPr="00295317">
        <w:rPr>
          <w:color w:val="000000"/>
        </w:rPr>
        <w:t>201</w:t>
      </w:r>
      <w:r w:rsidR="00824A40">
        <w:rPr>
          <w:color w:val="000000"/>
        </w:rPr>
        <w:t>4</w:t>
      </w:r>
      <w:r w:rsidRPr="00295317">
        <w:rPr>
          <w:color w:val="000000"/>
        </w:rPr>
        <w:t xml:space="preserve">. </w:t>
      </w:r>
    </w:p>
    <w:p w:rsidR="00C11B31" w:rsidRPr="00295317" w:rsidRDefault="00C11B31" w:rsidP="00F665E7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C11B31" w:rsidRPr="00295317" w:rsidRDefault="00C11B31" w:rsidP="00F665E7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95317">
        <w:rPr>
          <w:color w:val="000000"/>
        </w:rPr>
        <w:t xml:space="preserve">7. </w:t>
      </w:r>
      <w:proofErr w:type="spellStart"/>
      <w:r w:rsidRPr="00295317">
        <w:rPr>
          <w:color w:val="000000"/>
        </w:rPr>
        <w:t>Сухин</w:t>
      </w:r>
      <w:proofErr w:type="spellEnd"/>
      <w:r w:rsidRPr="00295317">
        <w:rPr>
          <w:color w:val="000000"/>
        </w:rPr>
        <w:t xml:space="preserve"> И. Шахматы, первый год, или Там клетки черно-белые чудес и тайн полны: Учебник для </w:t>
      </w:r>
      <w:r w:rsidR="00824A40">
        <w:rPr>
          <w:color w:val="000000"/>
        </w:rPr>
        <w:t>3</w:t>
      </w:r>
      <w:r w:rsidRPr="00295317">
        <w:rPr>
          <w:color w:val="000000"/>
        </w:rPr>
        <w:t xml:space="preserve"> класса четырёхлетней и трёхлетней начальной школы. – Обнинск: Духовное возрождение, </w:t>
      </w:r>
      <w:r w:rsidR="00824A40">
        <w:rPr>
          <w:color w:val="000000"/>
        </w:rPr>
        <w:t>2000</w:t>
      </w:r>
      <w:r w:rsidRPr="00295317">
        <w:rPr>
          <w:color w:val="000000"/>
        </w:rPr>
        <w:t>.</w:t>
      </w:r>
    </w:p>
    <w:p w:rsidR="00C11B31" w:rsidRPr="00295317" w:rsidRDefault="00C11B31" w:rsidP="00F665E7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C11B31" w:rsidRPr="00295317" w:rsidRDefault="00C11B31" w:rsidP="00F665E7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95317">
        <w:rPr>
          <w:color w:val="000000"/>
        </w:rPr>
        <w:t xml:space="preserve">8. </w:t>
      </w:r>
      <w:proofErr w:type="spellStart"/>
      <w:r w:rsidRPr="00295317">
        <w:rPr>
          <w:color w:val="000000"/>
        </w:rPr>
        <w:t>Сухин</w:t>
      </w:r>
      <w:proofErr w:type="spellEnd"/>
      <w:r w:rsidRPr="00295317">
        <w:rPr>
          <w:color w:val="000000"/>
        </w:rPr>
        <w:t xml:space="preserve"> И. Шахматы, </w:t>
      </w:r>
      <w:r w:rsidR="00824A40">
        <w:rPr>
          <w:color w:val="000000"/>
        </w:rPr>
        <w:t>третий</w:t>
      </w:r>
      <w:r w:rsidRPr="00295317">
        <w:rPr>
          <w:color w:val="000000"/>
        </w:rPr>
        <w:t xml:space="preserve"> год, или Учусь и учу: Пособие для учителя – Обнинск: Духовное возрождение, </w:t>
      </w:r>
      <w:r w:rsidR="00824A40">
        <w:rPr>
          <w:color w:val="000000"/>
        </w:rPr>
        <w:t>2001</w:t>
      </w:r>
      <w:r w:rsidRPr="00295317">
        <w:rPr>
          <w:color w:val="000000"/>
        </w:rPr>
        <w:t>.</w:t>
      </w:r>
    </w:p>
    <w:p w:rsidR="00C11B31" w:rsidRPr="00295317" w:rsidRDefault="00C11B31" w:rsidP="00F665E7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C11B31" w:rsidRPr="00295317" w:rsidRDefault="00C11B31" w:rsidP="00F665E7">
      <w:pPr>
        <w:pStyle w:val="ab"/>
        <w:shd w:val="clear" w:color="auto" w:fill="FFFFFF"/>
        <w:spacing w:before="0" w:beforeAutospacing="0" w:after="0" w:afterAutospacing="0" w:line="196" w:lineRule="atLeast"/>
        <w:ind w:left="-360" w:firstLine="360"/>
        <w:jc w:val="both"/>
        <w:rPr>
          <w:color w:val="000000"/>
        </w:rPr>
      </w:pPr>
      <w:r w:rsidRPr="00295317">
        <w:rPr>
          <w:color w:val="000000"/>
        </w:rPr>
        <w:t xml:space="preserve">9. </w:t>
      </w:r>
      <w:proofErr w:type="spellStart"/>
      <w:r w:rsidRPr="00295317">
        <w:rPr>
          <w:color w:val="000000"/>
        </w:rPr>
        <w:t>Зак</w:t>
      </w:r>
      <w:proofErr w:type="spellEnd"/>
      <w:r w:rsidRPr="00295317">
        <w:rPr>
          <w:color w:val="000000"/>
        </w:rPr>
        <w:t xml:space="preserve"> В., </w:t>
      </w:r>
      <w:proofErr w:type="spellStart"/>
      <w:r w:rsidRPr="00295317">
        <w:rPr>
          <w:color w:val="000000"/>
        </w:rPr>
        <w:t>Длуголенский</w:t>
      </w:r>
      <w:proofErr w:type="spellEnd"/>
      <w:r w:rsidRPr="00295317">
        <w:rPr>
          <w:color w:val="000000"/>
        </w:rPr>
        <w:t xml:space="preserve"> Я. Я играю в шахматы (издание второе): Для старшего дошкольного и младшего школьного возраста. – Издательство «Детская литература», 19</w:t>
      </w:r>
      <w:r>
        <w:rPr>
          <w:color w:val="000000"/>
        </w:rPr>
        <w:t>9</w:t>
      </w:r>
      <w:r w:rsidRPr="00295317">
        <w:rPr>
          <w:color w:val="000000"/>
        </w:rPr>
        <w:t>5.</w:t>
      </w:r>
    </w:p>
    <w:p w:rsidR="00C11B31" w:rsidRPr="00295317" w:rsidRDefault="00C11B31" w:rsidP="00F665E7">
      <w:pPr>
        <w:pStyle w:val="ab"/>
        <w:shd w:val="clear" w:color="auto" w:fill="FFFFFF"/>
        <w:spacing w:before="0" w:beforeAutospacing="0" w:after="0" w:afterAutospacing="0" w:line="196" w:lineRule="atLeast"/>
        <w:ind w:left="-360" w:firstLine="360"/>
        <w:jc w:val="both"/>
        <w:rPr>
          <w:rFonts w:ascii="Arial" w:hAnsi="Arial" w:cs="Arial"/>
          <w:color w:val="000000"/>
        </w:rPr>
      </w:pPr>
    </w:p>
    <w:p w:rsidR="00C11B31" w:rsidRPr="00295317" w:rsidRDefault="00C11B31" w:rsidP="00F665E7">
      <w:pPr>
        <w:pStyle w:val="ab"/>
        <w:shd w:val="clear" w:color="auto" w:fill="FFFFFF"/>
        <w:spacing w:before="0" w:beforeAutospacing="0" w:after="0" w:afterAutospacing="0" w:line="196" w:lineRule="atLeast"/>
        <w:ind w:left="-360" w:firstLine="360"/>
        <w:jc w:val="both"/>
        <w:rPr>
          <w:color w:val="000000"/>
        </w:rPr>
      </w:pPr>
      <w:r w:rsidRPr="00295317">
        <w:rPr>
          <w:color w:val="000000"/>
        </w:rPr>
        <w:t xml:space="preserve">10. </w:t>
      </w:r>
      <w:proofErr w:type="spellStart"/>
      <w:r w:rsidRPr="00295317">
        <w:rPr>
          <w:color w:val="000000"/>
        </w:rPr>
        <w:t>Гайшут</w:t>
      </w:r>
      <w:proofErr w:type="spellEnd"/>
      <w:r w:rsidRPr="00295317">
        <w:rPr>
          <w:color w:val="000000"/>
        </w:rPr>
        <w:t xml:space="preserve"> А.Г. Увлекательная математика,/ Путешествие по шахматной доске: Учебное пособие. – М.: «Дом педагогики», </w:t>
      </w:r>
      <w:r>
        <w:rPr>
          <w:color w:val="000000"/>
        </w:rPr>
        <w:t>2007</w:t>
      </w:r>
      <w:r w:rsidRPr="00295317">
        <w:rPr>
          <w:color w:val="000000"/>
        </w:rPr>
        <w:t>.</w:t>
      </w:r>
    </w:p>
    <w:p w:rsidR="00C11B31" w:rsidRPr="00295317" w:rsidRDefault="00C11B31" w:rsidP="00F665E7">
      <w:pPr>
        <w:pStyle w:val="ab"/>
        <w:shd w:val="clear" w:color="auto" w:fill="FFFFFF"/>
        <w:spacing w:before="0" w:beforeAutospacing="0" w:after="0" w:afterAutospacing="0" w:line="196" w:lineRule="atLeast"/>
        <w:ind w:left="-360" w:firstLine="360"/>
        <w:jc w:val="both"/>
        <w:rPr>
          <w:rFonts w:ascii="Arial" w:hAnsi="Arial" w:cs="Arial"/>
          <w:color w:val="000000"/>
        </w:rPr>
      </w:pPr>
    </w:p>
    <w:p w:rsidR="00C11B31" w:rsidRPr="00295317" w:rsidRDefault="00C11B31" w:rsidP="00F665E7">
      <w:pPr>
        <w:pStyle w:val="ab"/>
        <w:shd w:val="clear" w:color="auto" w:fill="FFFFFF"/>
        <w:spacing w:before="0" w:beforeAutospacing="0" w:after="0" w:afterAutospacing="0" w:line="196" w:lineRule="atLeast"/>
        <w:ind w:left="-360" w:firstLine="360"/>
        <w:jc w:val="both"/>
        <w:rPr>
          <w:rFonts w:ascii="Arial" w:hAnsi="Arial" w:cs="Arial"/>
          <w:color w:val="000000"/>
        </w:rPr>
      </w:pPr>
      <w:r w:rsidRPr="00295317">
        <w:rPr>
          <w:color w:val="000000"/>
        </w:rPr>
        <w:t>11. Книжка – раскраска «Шахматные герои».</w:t>
      </w:r>
    </w:p>
    <w:p w:rsidR="00C11B31" w:rsidRPr="00295317" w:rsidRDefault="00C11B31" w:rsidP="00F665E7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C11B31" w:rsidRPr="00295317" w:rsidRDefault="00C11B31" w:rsidP="00F665E7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95317">
        <w:rPr>
          <w:b/>
          <w:bCs/>
          <w:iCs/>
          <w:color w:val="000000"/>
        </w:rPr>
        <w:t>Список литературы по программе</w:t>
      </w:r>
    </w:p>
    <w:p w:rsidR="00C11B31" w:rsidRPr="000A6310" w:rsidRDefault="00C11B31" w:rsidP="00F665E7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16"/>
          <w:szCs w:val="16"/>
        </w:rPr>
      </w:pPr>
      <w:r w:rsidRPr="00295317">
        <w:rPr>
          <w:color w:val="000000"/>
        </w:rPr>
        <w:t> </w:t>
      </w:r>
    </w:p>
    <w:p w:rsidR="00C11B31" w:rsidRPr="00295317" w:rsidRDefault="00C11B31" w:rsidP="00F665E7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95317">
        <w:rPr>
          <w:color w:val="000000"/>
        </w:rPr>
        <w:t>1.Сухин И.  Удивительные приключения в шахматной стране. (Занимательное пособие для родителей и учителей). Рекомендовано Мин общ</w:t>
      </w:r>
      <w:proofErr w:type="gramStart"/>
      <w:r w:rsidRPr="00295317">
        <w:rPr>
          <w:color w:val="000000"/>
        </w:rPr>
        <w:t>.</w:t>
      </w:r>
      <w:proofErr w:type="gramEnd"/>
      <w:r w:rsidRPr="00295317">
        <w:rPr>
          <w:color w:val="000000"/>
        </w:rPr>
        <w:t xml:space="preserve"> </w:t>
      </w:r>
      <w:proofErr w:type="gramStart"/>
      <w:r>
        <w:rPr>
          <w:color w:val="000000"/>
        </w:rPr>
        <w:t>и</w:t>
      </w:r>
      <w:proofErr w:type="gramEnd"/>
      <w:r>
        <w:rPr>
          <w:color w:val="000000"/>
        </w:rPr>
        <w:t xml:space="preserve"> проф. обр. РФ. М..  ПОМАТУР, </w:t>
      </w:r>
      <w:r w:rsidRPr="00295317">
        <w:rPr>
          <w:color w:val="000000"/>
        </w:rPr>
        <w:t>200</w:t>
      </w:r>
      <w:r w:rsidR="00824A40">
        <w:rPr>
          <w:color w:val="000000"/>
        </w:rPr>
        <w:t>2</w:t>
      </w:r>
      <w:r w:rsidRPr="00295317">
        <w:rPr>
          <w:color w:val="000000"/>
        </w:rPr>
        <w:t>.</w:t>
      </w:r>
    </w:p>
    <w:p w:rsidR="00C11B31" w:rsidRPr="00295317" w:rsidRDefault="00C11B31" w:rsidP="00F665E7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95317">
        <w:rPr>
          <w:color w:val="000000"/>
        </w:rPr>
        <w:t>2.Сухин И. Шахматы для самых маленьких. Книга-сказка для совместного чтения родит</w:t>
      </w:r>
      <w:r>
        <w:rPr>
          <w:color w:val="000000"/>
        </w:rPr>
        <w:t xml:space="preserve">елей и детей. М. АСТРЕЛЬ. ACT,  </w:t>
      </w:r>
      <w:r w:rsidRPr="00295317">
        <w:rPr>
          <w:color w:val="000000"/>
        </w:rPr>
        <w:t>200</w:t>
      </w:r>
      <w:r w:rsidR="00824A40">
        <w:rPr>
          <w:color w:val="000000"/>
        </w:rPr>
        <w:t>5</w:t>
      </w:r>
      <w:r w:rsidRPr="00295317">
        <w:rPr>
          <w:color w:val="000000"/>
        </w:rPr>
        <w:t>.</w:t>
      </w:r>
    </w:p>
    <w:p w:rsidR="00C11B31" w:rsidRPr="00295317" w:rsidRDefault="00C11B31" w:rsidP="00F665E7">
      <w:pPr>
        <w:pStyle w:val="ab"/>
        <w:shd w:val="clear" w:color="auto" w:fill="FFFFFF"/>
        <w:spacing w:before="0" w:beforeAutospacing="0" w:after="0" w:afterAutospacing="0" w:line="360" w:lineRule="auto"/>
        <w:ind w:left="-360" w:firstLine="360"/>
        <w:jc w:val="both"/>
        <w:rPr>
          <w:color w:val="000000"/>
        </w:rPr>
      </w:pPr>
      <w:r w:rsidRPr="00295317">
        <w:rPr>
          <w:color w:val="000000"/>
        </w:rPr>
        <w:t>3.Френе С. Избранн</w:t>
      </w:r>
      <w:r>
        <w:rPr>
          <w:color w:val="000000"/>
        </w:rPr>
        <w:t xml:space="preserve">ые педагогические сочинения, М.: Просвещение, </w:t>
      </w:r>
      <w:r w:rsidRPr="00295317">
        <w:rPr>
          <w:color w:val="000000"/>
        </w:rPr>
        <w:t>199</w:t>
      </w:r>
      <w:r>
        <w:rPr>
          <w:color w:val="000000"/>
        </w:rPr>
        <w:t>6</w:t>
      </w:r>
      <w:r w:rsidRPr="00295317">
        <w:rPr>
          <w:color w:val="000000"/>
        </w:rPr>
        <w:t>.</w:t>
      </w:r>
    </w:p>
    <w:p w:rsidR="00C11B31" w:rsidRPr="00295317" w:rsidRDefault="00C11B31" w:rsidP="00F665E7">
      <w:pPr>
        <w:pStyle w:val="ab"/>
        <w:shd w:val="clear" w:color="auto" w:fill="FFFFFF"/>
        <w:spacing w:before="0" w:beforeAutospacing="0" w:after="0" w:afterAutospacing="0" w:line="360" w:lineRule="auto"/>
        <w:ind w:left="-360" w:firstLine="360"/>
        <w:jc w:val="both"/>
        <w:rPr>
          <w:color w:val="000000"/>
        </w:rPr>
      </w:pPr>
      <w:r w:rsidRPr="00295317">
        <w:rPr>
          <w:color w:val="000000"/>
        </w:rPr>
        <w:t>4.В.Хенкин, Куда иде</w:t>
      </w:r>
      <w:r>
        <w:rPr>
          <w:color w:val="000000"/>
        </w:rPr>
        <w:t xml:space="preserve">т король. М.. Молодая гвардия, </w:t>
      </w:r>
      <w:r w:rsidRPr="00295317">
        <w:rPr>
          <w:color w:val="000000"/>
        </w:rPr>
        <w:t>19</w:t>
      </w:r>
      <w:r>
        <w:rPr>
          <w:color w:val="000000"/>
        </w:rPr>
        <w:t>99.</w:t>
      </w:r>
    </w:p>
    <w:p w:rsidR="00C11B31" w:rsidRPr="00295317" w:rsidRDefault="00C11B31" w:rsidP="00F665E7">
      <w:pPr>
        <w:pStyle w:val="ab"/>
        <w:shd w:val="clear" w:color="auto" w:fill="FFFFFF"/>
        <w:spacing w:before="0" w:beforeAutospacing="0" w:after="0" w:afterAutospacing="0" w:line="360" w:lineRule="auto"/>
        <w:ind w:left="-360" w:firstLine="360"/>
        <w:jc w:val="both"/>
        <w:rPr>
          <w:color w:val="000000"/>
        </w:rPr>
      </w:pPr>
      <w:r w:rsidRPr="00295317">
        <w:rPr>
          <w:color w:val="000000"/>
        </w:rPr>
        <w:t xml:space="preserve">5.Н.М. </w:t>
      </w:r>
      <w:proofErr w:type="gramStart"/>
      <w:r w:rsidRPr="00295317">
        <w:rPr>
          <w:color w:val="000000"/>
        </w:rPr>
        <w:t>Петрушина</w:t>
      </w:r>
      <w:proofErr w:type="gramEnd"/>
      <w:r w:rsidRPr="00295317">
        <w:rPr>
          <w:color w:val="000000"/>
        </w:rPr>
        <w:t xml:space="preserve"> Шахматный учебник для детей. Серия «Шахматы».- Ростов-на-Дону: «Феникс», 200</w:t>
      </w:r>
      <w:r>
        <w:rPr>
          <w:color w:val="000000"/>
        </w:rPr>
        <w:t>8</w:t>
      </w:r>
      <w:r w:rsidRPr="00295317">
        <w:rPr>
          <w:color w:val="000000"/>
        </w:rPr>
        <w:t>. - 224с.</w:t>
      </w:r>
    </w:p>
    <w:p w:rsidR="00C11B31" w:rsidRPr="00295317" w:rsidRDefault="00C11B31" w:rsidP="00F665E7">
      <w:pPr>
        <w:pStyle w:val="ab"/>
        <w:shd w:val="clear" w:color="auto" w:fill="FFFFFF"/>
        <w:spacing w:before="0" w:beforeAutospacing="0" w:after="0" w:afterAutospacing="0" w:line="360" w:lineRule="auto"/>
        <w:ind w:left="-360" w:firstLine="360"/>
        <w:jc w:val="both"/>
        <w:rPr>
          <w:color w:val="000000"/>
        </w:rPr>
      </w:pPr>
      <w:r w:rsidRPr="00295317">
        <w:rPr>
          <w:color w:val="000000"/>
        </w:rPr>
        <w:t>6.</w:t>
      </w:r>
      <w:r>
        <w:rPr>
          <w:color w:val="000000"/>
        </w:rPr>
        <w:t xml:space="preserve"> Шахматный словарь. М. </w:t>
      </w:r>
      <w:proofErr w:type="spellStart"/>
      <w:r>
        <w:rPr>
          <w:color w:val="000000"/>
        </w:rPr>
        <w:t>ФиС</w:t>
      </w:r>
      <w:proofErr w:type="spellEnd"/>
      <w:r>
        <w:rPr>
          <w:color w:val="000000"/>
        </w:rPr>
        <w:t xml:space="preserve">, </w:t>
      </w:r>
      <w:r w:rsidRPr="00295317">
        <w:rPr>
          <w:color w:val="000000"/>
        </w:rPr>
        <w:t>19</w:t>
      </w:r>
      <w:r>
        <w:rPr>
          <w:color w:val="000000"/>
        </w:rPr>
        <w:t>97</w:t>
      </w:r>
      <w:r w:rsidRPr="00295317">
        <w:rPr>
          <w:color w:val="000000"/>
        </w:rPr>
        <w:t>.</w:t>
      </w:r>
    </w:p>
    <w:p w:rsidR="00C11B31" w:rsidRPr="00295317" w:rsidRDefault="00C11B31" w:rsidP="00F665E7">
      <w:pPr>
        <w:pStyle w:val="ab"/>
        <w:shd w:val="clear" w:color="auto" w:fill="FFFFFF"/>
        <w:spacing w:before="0" w:beforeAutospacing="0" w:after="0" w:afterAutospacing="0" w:line="360" w:lineRule="auto"/>
        <w:ind w:left="-360" w:firstLine="360"/>
        <w:jc w:val="both"/>
        <w:rPr>
          <w:color w:val="000000"/>
        </w:rPr>
      </w:pPr>
      <w:r w:rsidRPr="00295317">
        <w:rPr>
          <w:color w:val="000000"/>
        </w:rPr>
        <w:t>7.</w:t>
      </w:r>
      <w:r>
        <w:rPr>
          <w:color w:val="000000"/>
        </w:rPr>
        <w:t xml:space="preserve"> Шахматы детям. Санкт-Петербург: </w:t>
      </w:r>
      <w:proofErr w:type="spellStart"/>
      <w:r>
        <w:rPr>
          <w:color w:val="000000"/>
        </w:rPr>
        <w:t>Детгиз</w:t>
      </w:r>
      <w:proofErr w:type="spellEnd"/>
      <w:r>
        <w:rPr>
          <w:color w:val="000000"/>
        </w:rPr>
        <w:t>, 2003</w:t>
      </w:r>
      <w:r w:rsidRPr="00295317">
        <w:rPr>
          <w:color w:val="000000"/>
        </w:rPr>
        <w:t>.</w:t>
      </w:r>
    </w:p>
    <w:p w:rsidR="00C11B31" w:rsidRPr="00295317" w:rsidRDefault="00C11B31" w:rsidP="00F665E7">
      <w:pPr>
        <w:pStyle w:val="ab"/>
        <w:shd w:val="clear" w:color="auto" w:fill="FFFFFF"/>
        <w:spacing w:before="0" w:beforeAutospacing="0" w:after="0" w:afterAutospacing="0" w:line="360" w:lineRule="auto"/>
        <w:ind w:left="-360" w:firstLine="360"/>
        <w:jc w:val="both"/>
        <w:rPr>
          <w:color w:val="000000"/>
        </w:rPr>
      </w:pPr>
      <w:r w:rsidRPr="00295317">
        <w:rPr>
          <w:color w:val="000000"/>
        </w:rPr>
        <w:t>8.Шахматы. Энциклопедический сл</w:t>
      </w:r>
      <w:r>
        <w:rPr>
          <w:color w:val="000000"/>
        </w:rPr>
        <w:t xml:space="preserve">оварь. М.Советская энциклопедия, </w:t>
      </w:r>
      <w:r w:rsidRPr="00295317">
        <w:rPr>
          <w:color w:val="000000"/>
        </w:rPr>
        <w:t>199</w:t>
      </w:r>
      <w:r>
        <w:rPr>
          <w:color w:val="000000"/>
        </w:rPr>
        <w:t>7</w:t>
      </w:r>
      <w:r w:rsidRPr="00295317">
        <w:rPr>
          <w:color w:val="000000"/>
        </w:rPr>
        <w:t>.</w:t>
      </w:r>
    </w:p>
    <w:p w:rsidR="00C11B31" w:rsidRPr="00295317" w:rsidRDefault="00C11B31" w:rsidP="00F665E7">
      <w:pPr>
        <w:pStyle w:val="ab"/>
        <w:shd w:val="clear" w:color="auto" w:fill="FFFFFF"/>
        <w:spacing w:before="0" w:beforeAutospacing="0" w:after="0" w:afterAutospacing="0" w:line="360" w:lineRule="auto"/>
        <w:ind w:left="-360" w:firstLine="360"/>
        <w:jc w:val="both"/>
        <w:rPr>
          <w:color w:val="000000"/>
        </w:rPr>
      </w:pPr>
      <w:r w:rsidRPr="00295317">
        <w:rPr>
          <w:color w:val="000000"/>
        </w:rPr>
        <w:t>9.Ш</w:t>
      </w:r>
      <w:r>
        <w:rPr>
          <w:color w:val="000000"/>
        </w:rPr>
        <w:t xml:space="preserve">ахматы - школе. М. Педагогика, </w:t>
      </w:r>
      <w:r w:rsidRPr="00295317">
        <w:rPr>
          <w:color w:val="000000"/>
        </w:rPr>
        <w:t>199</w:t>
      </w:r>
      <w:r>
        <w:rPr>
          <w:color w:val="000000"/>
        </w:rPr>
        <w:t>9</w:t>
      </w:r>
      <w:r w:rsidRPr="00295317">
        <w:rPr>
          <w:color w:val="000000"/>
        </w:rPr>
        <w:t>.</w:t>
      </w:r>
    </w:p>
    <w:p w:rsidR="00C11B31" w:rsidRPr="00295317" w:rsidRDefault="00C11B31" w:rsidP="00F665E7">
      <w:pPr>
        <w:pStyle w:val="ab"/>
        <w:shd w:val="clear" w:color="auto" w:fill="FFFFFF"/>
        <w:spacing w:before="0" w:beforeAutospacing="0" w:after="0" w:afterAutospacing="0" w:line="360" w:lineRule="auto"/>
        <w:ind w:left="-360" w:firstLine="360"/>
        <w:jc w:val="both"/>
        <w:rPr>
          <w:color w:val="000000"/>
        </w:rPr>
      </w:pPr>
      <w:r w:rsidRPr="00295317">
        <w:rPr>
          <w:color w:val="000000"/>
        </w:rPr>
        <w:t>10.В. Костров, Д.Давлетов Шахматы</w:t>
      </w:r>
      <w:r>
        <w:rPr>
          <w:color w:val="000000"/>
        </w:rPr>
        <w:t xml:space="preserve">. Санкт-Петербург, </w:t>
      </w:r>
      <w:r w:rsidRPr="00295317">
        <w:rPr>
          <w:color w:val="000000"/>
        </w:rPr>
        <w:t>20</w:t>
      </w:r>
      <w:r>
        <w:rPr>
          <w:color w:val="000000"/>
        </w:rPr>
        <w:t>10</w:t>
      </w:r>
      <w:r w:rsidRPr="00295317">
        <w:rPr>
          <w:color w:val="000000"/>
        </w:rPr>
        <w:t>.</w:t>
      </w:r>
    </w:p>
    <w:p w:rsidR="00C11B31" w:rsidRPr="00295317" w:rsidRDefault="00C11B31" w:rsidP="00F665E7">
      <w:pPr>
        <w:pStyle w:val="ab"/>
        <w:shd w:val="clear" w:color="auto" w:fill="FFFFFF"/>
        <w:spacing w:before="0" w:beforeAutospacing="0" w:after="0" w:afterAutospacing="0" w:line="360" w:lineRule="auto"/>
        <w:ind w:left="-360" w:firstLine="360"/>
        <w:jc w:val="both"/>
        <w:rPr>
          <w:color w:val="000000"/>
        </w:rPr>
      </w:pPr>
      <w:r w:rsidRPr="00295317">
        <w:rPr>
          <w:color w:val="000000"/>
        </w:rPr>
        <w:t>11.В.Хенкин  Шахма</w:t>
      </w:r>
      <w:r>
        <w:rPr>
          <w:color w:val="000000"/>
        </w:rPr>
        <w:t>ты для начинающих М.: «</w:t>
      </w:r>
      <w:proofErr w:type="spellStart"/>
      <w:r>
        <w:rPr>
          <w:color w:val="000000"/>
        </w:rPr>
        <w:t>Астрель</w:t>
      </w:r>
      <w:proofErr w:type="spellEnd"/>
      <w:r>
        <w:rPr>
          <w:color w:val="000000"/>
        </w:rPr>
        <w:t xml:space="preserve">», </w:t>
      </w:r>
      <w:r w:rsidRPr="00295317">
        <w:rPr>
          <w:color w:val="000000"/>
        </w:rPr>
        <w:t>2002.</w:t>
      </w:r>
    </w:p>
    <w:p w:rsidR="00C11B31" w:rsidRPr="00295317" w:rsidRDefault="00C11B31" w:rsidP="00F665E7">
      <w:pPr>
        <w:pStyle w:val="ab"/>
        <w:shd w:val="clear" w:color="auto" w:fill="FFFFFF"/>
        <w:spacing w:before="0" w:beforeAutospacing="0" w:after="0" w:afterAutospacing="0" w:line="360" w:lineRule="auto"/>
        <w:ind w:left="-360" w:firstLine="360"/>
        <w:jc w:val="both"/>
        <w:rPr>
          <w:color w:val="000000"/>
        </w:rPr>
      </w:pPr>
      <w:r>
        <w:rPr>
          <w:color w:val="000000"/>
        </w:rPr>
        <w:t>12. О.Подгаец. Прогулки по черным и белым полям. Днепропетровск: Каисса плюс,  2012</w:t>
      </w:r>
      <w:r w:rsidRPr="00295317">
        <w:rPr>
          <w:color w:val="000000"/>
        </w:rPr>
        <w:t>.</w:t>
      </w:r>
    </w:p>
    <w:p w:rsidR="00C11B31" w:rsidRPr="00295317" w:rsidRDefault="00C11B31" w:rsidP="00F665E7">
      <w:pPr>
        <w:pStyle w:val="ab"/>
        <w:shd w:val="clear" w:color="auto" w:fill="FFFFFF"/>
        <w:spacing w:before="0" w:beforeAutospacing="0" w:after="0" w:afterAutospacing="0" w:line="360" w:lineRule="auto"/>
        <w:ind w:left="-360" w:firstLine="360"/>
        <w:jc w:val="both"/>
        <w:rPr>
          <w:color w:val="000000"/>
        </w:rPr>
      </w:pPr>
      <w:r w:rsidRPr="00295317">
        <w:rPr>
          <w:color w:val="000000"/>
        </w:rPr>
        <w:t>13.И.А.Бареев</w:t>
      </w:r>
      <w:r>
        <w:rPr>
          <w:color w:val="000000"/>
        </w:rPr>
        <w:t>.</w:t>
      </w:r>
      <w:r w:rsidRPr="00295317">
        <w:rPr>
          <w:color w:val="000000"/>
        </w:rPr>
        <w:t xml:space="preserve"> Гроссме</w:t>
      </w:r>
      <w:r>
        <w:rPr>
          <w:color w:val="000000"/>
        </w:rPr>
        <w:t xml:space="preserve">йстеры детского сада. Москва, </w:t>
      </w:r>
      <w:r w:rsidRPr="00295317">
        <w:rPr>
          <w:color w:val="000000"/>
        </w:rPr>
        <w:t>1995. </w:t>
      </w:r>
    </w:p>
    <w:p w:rsidR="00C11B31" w:rsidRPr="00295317" w:rsidRDefault="00C11B31" w:rsidP="00F665E7">
      <w:pPr>
        <w:pStyle w:val="ab"/>
        <w:shd w:val="clear" w:color="auto" w:fill="FFFFFF"/>
        <w:spacing w:before="0" w:beforeAutospacing="0" w:after="0" w:afterAutospacing="0" w:line="360" w:lineRule="auto"/>
        <w:ind w:left="-360" w:firstLine="360"/>
        <w:jc w:val="both"/>
        <w:rPr>
          <w:color w:val="000000"/>
        </w:rPr>
      </w:pPr>
      <w:r w:rsidRPr="00295317">
        <w:t>14.Юдович М. З</w:t>
      </w:r>
      <w:r>
        <w:t xml:space="preserve">анимательные шахматы. М. </w:t>
      </w:r>
      <w:proofErr w:type="spellStart"/>
      <w:r>
        <w:t>ФиС</w:t>
      </w:r>
      <w:proofErr w:type="spellEnd"/>
      <w:r>
        <w:t>, 2001</w:t>
      </w:r>
      <w:r w:rsidRPr="00295317">
        <w:t>.</w:t>
      </w:r>
    </w:p>
    <w:p w:rsidR="00C11B31" w:rsidRPr="00295317" w:rsidRDefault="00C11B31" w:rsidP="00F665E7">
      <w:pPr>
        <w:pStyle w:val="c6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</w:rPr>
      </w:pPr>
      <w:proofErr w:type="spellStart"/>
      <w:proofErr w:type="gramStart"/>
      <w:r w:rsidRPr="00295317">
        <w:rPr>
          <w:rStyle w:val="c12c13"/>
          <w:b/>
          <w:bCs/>
          <w:color w:val="000000"/>
        </w:rPr>
        <w:t>Экранно</w:t>
      </w:r>
      <w:proofErr w:type="spellEnd"/>
      <w:r w:rsidRPr="00295317">
        <w:rPr>
          <w:rStyle w:val="c12c13"/>
          <w:b/>
          <w:bCs/>
          <w:color w:val="000000"/>
        </w:rPr>
        <w:t xml:space="preserve"> – звуковые</w:t>
      </w:r>
      <w:proofErr w:type="gramEnd"/>
      <w:r w:rsidRPr="00295317">
        <w:rPr>
          <w:rStyle w:val="c12c13"/>
          <w:b/>
          <w:bCs/>
          <w:color w:val="000000"/>
        </w:rPr>
        <w:t xml:space="preserve"> пособия:</w:t>
      </w:r>
    </w:p>
    <w:p w:rsidR="00C11B31" w:rsidRPr="00295317" w:rsidRDefault="00C11B31" w:rsidP="00F665E7">
      <w:pPr>
        <w:pStyle w:val="ab"/>
        <w:numPr>
          <w:ilvl w:val="0"/>
          <w:numId w:val="18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95317">
        <w:rPr>
          <w:color w:val="000000"/>
        </w:rPr>
        <w:t>Мультфильмы (тематические)</w:t>
      </w:r>
    </w:p>
    <w:p w:rsidR="00C11B31" w:rsidRPr="00295317" w:rsidRDefault="00C11B31" w:rsidP="00F665E7">
      <w:pPr>
        <w:numPr>
          <w:ilvl w:val="0"/>
          <w:numId w:val="19"/>
        </w:numPr>
        <w:shd w:val="clear" w:color="auto" w:fill="FFFFFF"/>
        <w:spacing w:line="360" w:lineRule="auto"/>
        <w:jc w:val="both"/>
        <w:rPr>
          <w:rStyle w:val="c15"/>
          <w:rFonts w:ascii="Arial" w:hAnsi="Arial" w:cs="Arial"/>
        </w:rPr>
      </w:pPr>
      <w:r w:rsidRPr="00295317">
        <w:rPr>
          <w:rStyle w:val="c15"/>
          <w:color w:val="000000"/>
        </w:rPr>
        <w:t>Игры в шахматы</w:t>
      </w:r>
    </w:p>
    <w:p w:rsidR="00C11B31" w:rsidRPr="00295317" w:rsidRDefault="00C11B31" w:rsidP="00F665E7">
      <w:pPr>
        <w:shd w:val="clear" w:color="auto" w:fill="FFFFFF"/>
        <w:ind w:left="360"/>
        <w:jc w:val="both"/>
      </w:pPr>
    </w:p>
    <w:p w:rsidR="00C11B31" w:rsidRDefault="00C11B31" w:rsidP="00F665E7">
      <w:pPr>
        <w:pStyle w:val="c6"/>
        <w:shd w:val="clear" w:color="auto" w:fill="FFFFFF"/>
        <w:spacing w:before="0" w:beforeAutospacing="0" w:after="0" w:afterAutospacing="0"/>
        <w:jc w:val="both"/>
        <w:rPr>
          <w:rStyle w:val="c12c13"/>
          <w:b/>
          <w:bCs/>
          <w:color w:val="000000"/>
        </w:rPr>
      </w:pPr>
      <w:r w:rsidRPr="00295317">
        <w:rPr>
          <w:rStyle w:val="c12c13"/>
          <w:b/>
          <w:bCs/>
          <w:color w:val="000000"/>
        </w:rPr>
        <w:t>Технические средства обучения:</w:t>
      </w:r>
    </w:p>
    <w:p w:rsidR="00C11B31" w:rsidRPr="000A6310" w:rsidRDefault="00C11B31" w:rsidP="00F665E7">
      <w:pPr>
        <w:pStyle w:val="c6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16"/>
          <w:szCs w:val="16"/>
        </w:rPr>
      </w:pPr>
    </w:p>
    <w:p w:rsidR="00C11B31" w:rsidRPr="00295317" w:rsidRDefault="00C11B31" w:rsidP="00F665E7">
      <w:pPr>
        <w:numPr>
          <w:ilvl w:val="0"/>
          <w:numId w:val="20"/>
        </w:numPr>
        <w:shd w:val="clear" w:color="auto" w:fill="FFFFFF"/>
        <w:jc w:val="both"/>
        <w:rPr>
          <w:rFonts w:ascii="Arial" w:hAnsi="Arial" w:cs="Arial"/>
          <w:color w:val="000000"/>
        </w:rPr>
      </w:pPr>
      <w:r w:rsidRPr="00295317">
        <w:rPr>
          <w:rStyle w:val="c12"/>
          <w:color w:val="000000"/>
        </w:rPr>
        <w:t>Компьютер</w:t>
      </w:r>
    </w:p>
    <w:p w:rsidR="00C11B31" w:rsidRPr="00295317" w:rsidRDefault="00C11B31" w:rsidP="00F665E7">
      <w:pPr>
        <w:numPr>
          <w:ilvl w:val="0"/>
          <w:numId w:val="20"/>
        </w:numPr>
        <w:shd w:val="clear" w:color="auto" w:fill="FFFFFF"/>
        <w:jc w:val="both"/>
        <w:rPr>
          <w:rStyle w:val="c12"/>
        </w:rPr>
      </w:pPr>
      <w:r w:rsidRPr="00295317">
        <w:rPr>
          <w:rStyle w:val="c12"/>
          <w:color w:val="000000"/>
        </w:rPr>
        <w:t>Шахматы</w:t>
      </w:r>
    </w:p>
    <w:p w:rsidR="00C11B31" w:rsidRPr="00295317" w:rsidRDefault="00C11B31" w:rsidP="00F665E7">
      <w:pPr>
        <w:numPr>
          <w:ilvl w:val="0"/>
          <w:numId w:val="20"/>
        </w:numPr>
        <w:shd w:val="clear" w:color="auto" w:fill="FFFFFF"/>
        <w:jc w:val="both"/>
      </w:pPr>
      <w:r w:rsidRPr="00295317">
        <w:t>Шаблоны горизонтальных, вертикальных и диагональных линий</w:t>
      </w:r>
    </w:p>
    <w:p w:rsidR="00C11B31" w:rsidRPr="00295317" w:rsidRDefault="00C11B31" w:rsidP="00F665E7">
      <w:pPr>
        <w:pStyle w:val="ab"/>
        <w:numPr>
          <w:ilvl w:val="0"/>
          <w:numId w:val="18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95317">
        <w:rPr>
          <w:color w:val="000000"/>
        </w:rPr>
        <w:t>Проектор для демонстрации слайдов</w:t>
      </w:r>
    </w:p>
    <w:p w:rsidR="00C11B31" w:rsidRPr="00295317" w:rsidRDefault="00C11B31" w:rsidP="00F665E7">
      <w:pPr>
        <w:pStyle w:val="ab"/>
        <w:numPr>
          <w:ilvl w:val="0"/>
          <w:numId w:val="18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proofErr w:type="spellStart"/>
      <w:r w:rsidRPr="00295317">
        <w:rPr>
          <w:color w:val="000000"/>
        </w:rPr>
        <w:t>Мультимедийный</w:t>
      </w:r>
      <w:proofErr w:type="spellEnd"/>
      <w:r w:rsidRPr="00295317">
        <w:rPr>
          <w:color w:val="000000"/>
        </w:rPr>
        <w:t xml:space="preserve"> проектор</w:t>
      </w:r>
    </w:p>
    <w:p w:rsidR="00C11B31" w:rsidRPr="00295317" w:rsidRDefault="00C11B31" w:rsidP="00F665E7">
      <w:pPr>
        <w:pStyle w:val="ab"/>
        <w:numPr>
          <w:ilvl w:val="0"/>
          <w:numId w:val="18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95317">
        <w:rPr>
          <w:color w:val="000000"/>
        </w:rPr>
        <w:t>Магнитная доска</w:t>
      </w:r>
    </w:p>
    <w:p w:rsidR="00C11B31" w:rsidRPr="00295317" w:rsidRDefault="00C11B31" w:rsidP="00F665E7">
      <w:pPr>
        <w:pStyle w:val="ab"/>
        <w:numPr>
          <w:ilvl w:val="0"/>
          <w:numId w:val="18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95317">
        <w:rPr>
          <w:color w:val="000000"/>
        </w:rPr>
        <w:t>Экспозиционный экран</w:t>
      </w:r>
    </w:p>
    <w:p w:rsidR="00C11B31" w:rsidRPr="00295317" w:rsidRDefault="00C11B31" w:rsidP="00F665E7">
      <w:pPr>
        <w:pStyle w:val="ab"/>
        <w:numPr>
          <w:ilvl w:val="0"/>
          <w:numId w:val="18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95317">
        <w:rPr>
          <w:color w:val="000000"/>
        </w:rPr>
        <w:t>Шахматные часы                                                                                             </w:t>
      </w:r>
    </w:p>
    <w:p w:rsidR="00C11B31" w:rsidRPr="00295317" w:rsidRDefault="00C11B31" w:rsidP="00F665E7">
      <w:pPr>
        <w:pStyle w:val="ab"/>
        <w:numPr>
          <w:ilvl w:val="0"/>
          <w:numId w:val="18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95317">
        <w:rPr>
          <w:color w:val="000000"/>
        </w:rPr>
        <w:t>Шаблоны латинских букв (из картона или плотной бумаги) для изучения шахматной нотации                                                                                         </w:t>
      </w:r>
    </w:p>
    <w:p w:rsidR="00C11B31" w:rsidRPr="00295317" w:rsidRDefault="00C11B31" w:rsidP="00F665E7">
      <w:pPr>
        <w:pStyle w:val="ab"/>
        <w:numPr>
          <w:ilvl w:val="0"/>
          <w:numId w:val="18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95317">
        <w:rPr>
          <w:color w:val="000000"/>
        </w:rPr>
        <w:t>Мешочек, сшитый из любой ткани для игры «Волшебный мешочек»         </w:t>
      </w:r>
      <w:r w:rsidR="00FE6242">
        <w:rPr>
          <w:color w:val="000000"/>
        </w:rPr>
        <w:t xml:space="preserve">   </w:t>
      </w:r>
    </w:p>
    <w:p w:rsidR="00C11B31" w:rsidRPr="00295317" w:rsidRDefault="00C11B31" w:rsidP="00F665E7">
      <w:pPr>
        <w:pStyle w:val="a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295317">
        <w:rPr>
          <w:rFonts w:ascii="Arial" w:hAnsi="Arial" w:cs="Arial"/>
          <w:color w:val="000000"/>
        </w:rPr>
        <w:t>     </w:t>
      </w:r>
    </w:p>
    <w:p w:rsidR="00C11B31" w:rsidRDefault="00C11B31" w:rsidP="00F665E7">
      <w:pPr>
        <w:pStyle w:val="ab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</w:p>
    <w:p w:rsidR="00C11B31" w:rsidRPr="000A6310" w:rsidRDefault="00C11B31" w:rsidP="00F665E7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16"/>
          <w:szCs w:val="16"/>
        </w:rPr>
      </w:pPr>
    </w:p>
    <w:p w:rsidR="00C11B31" w:rsidRPr="00295317" w:rsidRDefault="00FE6242" w:rsidP="00F665E7">
      <w:pPr>
        <w:pStyle w:val="ab"/>
        <w:numPr>
          <w:ilvl w:val="0"/>
          <w:numId w:val="21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Столы </w:t>
      </w:r>
      <w:r w:rsidR="00C11B31" w:rsidRPr="00295317">
        <w:rPr>
          <w:color w:val="000000"/>
        </w:rPr>
        <w:t xml:space="preserve"> с комплектом стульев</w:t>
      </w:r>
    </w:p>
    <w:p w:rsidR="00C11B31" w:rsidRPr="00295317" w:rsidRDefault="00C11B31" w:rsidP="00F665E7">
      <w:pPr>
        <w:pStyle w:val="ab"/>
        <w:numPr>
          <w:ilvl w:val="0"/>
          <w:numId w:val="21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95317">
        <w:rPr>
          <w:color w:val="000000"/>
        </w:rPr>
        <w:t>Шкафы для хранения учебников, дидактических материалов, пособий, учебного оборудования и пр.</w:t>
      </w:r>
    </w:p>
    <w:p w:rsidR="00C11B31" w:rsidRPr="00295317" w:rsidRDefault="00C11B31" w:rsidP="00F665E7">
      <w:pPr>
        <w:pStyle w:val="ab"/>
        <w:numPr>
          <w:ilvl w:val="0"/>
          <w:numId w:val="21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95317">
        <w:rPr>
          <w:color w:val="000000"/>
        </w:rPr>
        <w:t>Шахматные доски с набором шахматных фигур</w:t>
      </w:r>
    </w:p>
    <w:p w:rsidR="00C11B31" w:rsidRPr="00295317" w:rsidRDefault="00C11B31" w:rsidP="00F665E7">
      <w:pPr>
        <w:pStyle w:val="ab"/>
        <w:numPr>
          <w:ilvl w:val="0"/>
          <w:numId w:val="21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95317">
        <w:rPr>
          <w:color w:val="000000"/>
        </w:rPr>
        <w:t>Демонстрационная шахматная доска с набором магнитных фигур</w:t>
      </w:r>
    </w:p>
    <w:p w:rsidR="00C11B31" w:rsidRPr="00295317" w:rsidRDefault="00C11B31" w:rsidP="00F665E7">
      <w:pPr>
        <w:pStyle w:val="ab"/>
        <w:numPr>
          <w:ilvl w:val="0"/>
          <w:numId w:val="21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95317">
        <w:rPr>
          <w:color w:val="000000"/>
        </w:rPr>
        <w:t>Объемные модели шахматных фигур</w:t>
      </w:r>
    </w:p>
    <w:p w:rsidR="00C11B31" w:rsidRPr="00295317" w:rsidRDefault="00C11B31" w:rsidP="00F665E7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C11B31" w:rsidRDefault="00C11B31" w:rsidP="00F665E7">
      <w:pPr>
        <w:pStyle w:val="ab"/>
        <w:shd w:val="clear" w:color="auto" w:fill="FFFFFF"/>
        <w:spacing w:before="0" w:beforeAutospacing="0" w:after="0" w:afterAutospacing="0"/>
        <w:ind w:left="-360" w:firstLine="360"/>
        <w:jc w:val="both"/>
        <w:rPr>
          <w:b/>
          <w:bCs/>
          <w:color w:val="000000"/>
        </w:rPr>
      </w:pPr>
      <w:r w:rsidRPr="00295317">
        <w:rPr>
          <w:b/>
          <w:bCs/>
          <w:color w:val="000000"/>
        </w:rPr>
        <w:t>Интернет-сайты</w:t>
      </w:r>
    </w:p>
    <w:p w:rsidR="00C11B31" w:rsidRPr="000A6310" w:rsidRDefault="00C11B31" w:rsidP="00F665E7">
      <w:pPr>
        <w:pStyle w:val="ab"/>
        <w:shd w:val="clear" w:color="auto" w:fill="FFFFFF"/>
        <w:spacing w:before="0" w:beforeAutospacing="0" w:after="0" w:afterAutospacing="0"/>
        <w:ind w:left="-360" w:firstLine="360"/>
        <w:jc w:val="both"/>
        <w:rPr>
          <w:rFonts w:ascii="Arial" w:hAnsi="Arial" w:cs="Arial"/>
          <w:color w:val="000000"/>
          <w:sz w:val="16"/>
          <w:szCs w:val="16"/>
        </w:rPr>
      </w:pPr>
    </w:p>
    <w:p w:rsidR="00C11B31" w:rsidRPr="00295317" w:rsidRDefault="00E915AE" w:rsidP="00F665E7">
      <w:pPr>
        <w:pStyle w:val="a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hyperlink r:id="rId9" w:history="1">
        <w:r w:rsidR="00C11B31" w:rsidRPr="00295317">
          <w:rPr>
            <w:rStyle w:val="aa"/>
            <w:color w:val="000000"/>
          </w:rPr>
          <w:t>http://chessdeti.ru/articles/obuchenie</w:t>
        </w:r>
      </w:hyperlink>
    </w:p>
    <w:p w:rsidR="00C11B31" w:rsidRPr="00295317" w:rsidRDefault="00E915AE" w:rsidP="00F665E7">
      <w:pPr>
        <w:pStyle w:val="a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hyperlink r:id="rId10" w:history="1">
        <w:r w:rsidR="00C11B31" w:rsidRPr="00295317">
          <w:rPr>
            <w:rStyle w:val="aa"/>
            <w:color w:val="000000"/>
          </w:rPr>
          <w:t>http://easyen.ru/load/metodika</w:t>
        </w:r>
      </w:hyperlink>
    </w:p>
    <w:p w:rsidR="00C11B31" w:rsidRPr="00295317" w:rsidRDefault="00E915AE" w:rsidP="00F665E7">
      <w:pPr>
        <w:pStyle w:val="a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hyperlink r:id="rId11" w:history="1">
        <w:r w:rsidR="00C11B31" w:rsidRPr="00295317">
          <w:rPr>
            <w:rStyle w:val="aa"/>
            <w:color w:val="000000"/>
          </w:rPr>
          <w:t>http://www.megachess.net/</w:t>
        </w:r>
      </w:hyperlink>
    </w:p>
    <w:p w:rsidR="00C11B31" w:rsidRPr="00295317" w:rsidRDefault="00C11B31" w:rsidP="00F665E7">
      <w:pPr>
        <w:pStyle w:val="ab"/>
        <w:shd w:val="clear" w:color="auto" w:fill="FFFFFF"/>
        <w:spacing w:before="0" w:beforeAutospacing="0" w:after="0" w:afterAutospacing="0" w:line="196" w:lineRule="atLeast"/>
        <w:jc w:val="both"/>
        <w:rPr>
          <w:rFonts w:ascii="Arial" w:hAnsi="Arial" w:cs="Arial"/>
          <w:color w:val="000000"/>
        </w:rPr>
      </w:pPr>
      <w:r w:rsidRPr="00295317">
        <w:rPr>
          <w:color w:val="000000"/>
        </w:rPr>
        <w:t>lichess.org</w:t>
      </w:r>
    </w:p>
    <w:p w:rsidR="00C11B31" w:rsidRPr="00295317" w:rsidRDefault="00E915AE" w:rsidP="00F665E7">
      <w:pPr>
        <w:pStyle w:val="ab"/>
        <w:spacing w:before="0" w:beforeAutospacing="0" w:after="0" w:afterAutospacing="0"/>
        <w:rPr>
          <w:color w:val="000000"/>
        </w:rPr>
      </w:pPr>
      <w:hyperlink r:id="rId12" w:history="1">
        <w:r w:rsidR="00C11B31" w:rsidRPr="00295317">
          <w:rPr>
            <w:rStyle w:val="aa"/>
            <w:color w:val="000000"/>
          </w:rPr>
          <w:t>http://festival.1september.ru/</w:t>
        </w:r>
      </w:hyperlink>
    </w:p>
    <w:p w:rsidR="00C11B31" w:rsidRPr="00295317" w:rsidRDefault="00E915AE" w:rsidP="00F665E7">
      <w:pPr>
        <w:pStyle w:val="ab"/>
        <w:spacing w:before="0" w:beforeAutospacing="0" w:after="0" w:afterAutospacing="0"/>
        <w:rPr>
          <w:color w:val="000000"/>
        </w:rPr>
      </w:pPr>
      <w:hyperlink r:id="rId13" w:history="1">
        <w:r w:rsidR="00C11B31" w:rsidRPr="00295317">
          <w:rPr>
            <w:rStyle w:val="aa"/>
            <w:color w:val="000000"/>
          </w:rPr>
          <w:t>http://uchitel.edu54.ru/node/16047?page=1</w:t>
        </w:r>
      </w:hyperlink>
      <w:r w:rsidR="00C11B31" w:rsidRPr="00295317">
        <w:rPr>
          <w:color w:val="000000"/>
        </w:rPr>
        <w:t> – игры, презентации в начальной школе.</w:t>
      </w:r>
    </w:p>
    <w:p w:rsidR="00D42770" w:rsidRPr="0003320C" w:rsidRDefault="00E915AE" w:rsidP="0003320C">
      <w:pPr>
        <w:pStyle w:val="ab"/>
        <w:spacing w:before="0" w:beforeAutospacing="0" w:after="0" w:afterAutospacing="0"/>
      </w:pPr>
      <w:hyperlink r:id="rId14" w:history="1">
        <w:r w:rsidR="00C11B31" w:rsidRPr="00295317">
          <w:rPr>
            <w:rStyle w:val="aa"/>
            <w:color w:val="000000"/>
          </w:rPr>
          <w:t>http://www.uchportal.ru/load/47-4-2</w:t>
        </w:r>
      </w:hyperlink>
      <w:r w:rsidR="00C11B31" w:rsidRPr="00295317">
        <w:t> - учительский портал</w:t>
      </w:r>
      <w:r w:rsidR="00C11B31">
        <w:t>.</w:t>
      </w:r>
    </w:p>
    <w:sectPr w:rsidR="00D42770" w:rsidRPr="0003320C" w:rsidSect="00DB43F1">
      <w:pgSz w:w="11906" w:h="16838"/>
      <w:pgMar w:top="1134" w:right="850" w:bottom="1134" w:left="1701" w:header="85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59D4" w:rsidRDefault="007459D4" w:rsidP="00DB43F1">
      <w:r>
        <w:separator/>
      </w:r>
    </w:p>
  </w:endnote>
  <w:endnote w:type="continuationSeparator" w:id="1">
    <w:p w:rsidR="007459D4" w:rsidRDefault="007459D4" w:rsidP="00DB43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59D4" w:rsidRDefault="007459D4" w:rsidP="00DB43F1">
      <w:r>
        <w:separator/>
      </w:r>
    </w:p>
  </w:footnote>
  <w:footnote w:type="continuationSeparator" w:id="1">
    <w:p w:rsidR="007459D4" w:rsidRDefault="007459D4" w:rsidP="00DB43F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E4CD2"/>
    <w:multiLevelType w:val="multilevel"/>
    <w:tmpl w:val="B9826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809697D"/>
    <w:multiLevelType w:val="hybridMultilevel"/>
    <w:tmpl w:val="B0286F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9372D85"/>
    <w:multiLevelType w:val="hybridMultilevel"/>
    <w:tmpl w:val="3EF840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0DF7676A"/>
    <w:multiLevelType w:val="multilevel"/>
    <w:tmpl w:val="39A03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0F445548"/>
    <w:multiLevelType w:val="multilevel"/>
    <w:tmpl w:val="0ACA2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100967FE"/>
    <w:multiLevelType w:val="multilevel"/>
    <w:tmpl w:val="90385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0ED149F"/>
    <w:multiLevelType w:val="singleLevel"/>
    <w:tmpl w:val="740C6E9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21B96082"/>
    <w:multiLevelType w:val="multilevel"/>
    <w:tmpl w:val="6928B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420688F"/>
    <w:multiLevelType w:val="multilevel"/>
    <w:tmpl w:val="26C840C8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38670D35"/>
    <w:multiLevelType w:val="multilevel"/>
    <w:tmpl w:val="A4804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CCC18D7"/>
    <w:multiLevelType w:val="multilevel"/>
    <w:tmpl w:val="447A5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42A45199"/>
    <w:multiLevelType w:val="multilevel"/>
    <w:tmpl w:val="32BA5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42E5FF5"/>
    <w:multiLevelType w:val="multilevel"/>
    <w:tmpl w:val="76ECA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sz w:val="26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4DE33D97"/>
    <w:multiLevelType w:val="multilevel"/>
    <w:tmpl w:val="05F83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E735421"/>
    <w:multiLevelType w:val="multilevel"/>
    <w:tmpl w:val="7ADCA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5B064558"/>
    <w:multiLevelType w:val="multilevel"/>
    <w:tmpl w:val="2C7E3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661D40E1"/>
    <w:multiLevelType w:val="multilevel"/>
    <w:tmpl w:val="533C8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7667F2"/>
    <w:multiLevelType w:val="multilevel"/>
    <w:tmpl w:val="F5F41C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3560DF7"/>
    <w:multiLevelType w:val="multilevel"/>
    <w:tmpl w:val="C96CA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737D5DB0"/>
    <w:multiLevelType w:val="hybridMultilevel"/>
    <w:tmpl w:val="7F7636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7681360"/>
    <w:multiLevelType w:val="multilevel"/>
    <w:tmpl w:val="DD909D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7F554755"/>
    <w:multiLevelType w:val="hybridMultilevel"/>
    <w:tmpl w:val="C024C506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  <w:rPr>
        <w:rFonts w:cs="Times New Roman"/>
      </w:rPr>
    </w:lvl>
  </w:abstractNum>
  <w:num w:numId="1">
    <w:abstractNumId w:val="6"/>
  </w:num>
  <w:num w:numId="2">
    <w:abstractNumId w:val="7"/>
  </w:num>
  <w:num w:numId="3">
    <w:abstractNumId w:val="16"/>
  </w:num>
  <w:num w:numId="4">
    <w:abstractNumId w:val="5"/>
  </w:num>
  <w:num w:numId="5">
    <w:abstractNumId w:val="13"/>
  </w:num>
  <w:num w:numId="6">
    <w:abstractNumId w:val="17"/>
  </w:num>
  <w:num w:numId="7">
    <w:abstractNumId w:val="9"/>
  </w:num>
  <w:num w:numId="8">
    <w:abstractNumId w:val="8"/>
    <w:lvlOverride w:ilvl="0">
      <w:startOverride w:val="3"/>
    </w:lvlOverride>
  </w:num>
  <w:num w:numId="9">
    <w:abstractNumId w:val="11"/>
  </w:num>
  <w:num w:numId="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/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  <w:num w:numId="23">
    <w:abstractNumId w:val="21"/>
  </w:num>
  <w:num w:numId="24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77B04"/>
    <w:rsid w:val="00003E9D"/>
    <w:rsid w:val="00007118"/>
    <w:rsid w:val="00007CEE"/>
    <w:rsid w:val="000263C7"/>
    <w:rsid w:val="0003320C"/>
    <w:rsid w:val="0007521A"/>
    <w:rsid w:val="00081F79"/>
    <w:rsid w:val="000A6310"/>
    <w:rsid w:val="0010750B"/>
    <w:rsid w:val="0016556A"/>
    <w:rsid w:val="001C6164"/>
    <w:rsid w:val="001D6F04"/>
    <w:rsid w:val="001E1E80"/>
    <w:rsid w:val="002143B4"/>
    <w:rsid w:val="0022180A"/>
    <w:rsid w:val="00243EE1"/>
    <w:rsid w:val="00257EE2"/>
    <w:rsid w:val="00295317"/>
    <w:rsid w:val="002A28C7"/>
    <w:rsid w:val="002A51B5"/>
    <w:rsid w:val="002D000E"/>
    <w:rsid w:val="003077F2"/>
    <w:rsid w:val="0035092C"/>
    <w:rsid w:val="00381C74"/>
    <w:rsid w:val="00393273"/>
    <w:rsid w:val="003B7A3A"/>
    <w:rsid w:val="003C4512"/>
    <w:rsid w:val="003D3B58"/>
    <w:rsid w:val="003E4EF7"/>
    <w:rsid w:val="00471F77"/>
    <w:rsid w:val="0048336C"/>
    <w:rsid w:val="004938B0"/>
    <w:rsid w:val="004C7B91"/>
    <w:rsid w:val="004E35D0"/>
    <w:rsid w:val="004F1C86"/>
    <w:rsid w:val="00500B2E"/>
    <w:rsid w:val="00537D55"/>
    <w:rsid w:val="00572C52"/>
    <w:rsid w:val="00577B04"/>
    <w:rsid w:val="005B63A3"/>
    <w:rsid w:val="005B72D5"/>
    <w:rsid w:val="00613929"/>
    <w:rsid w:val="006202AD"/>
    <w:rsid w:val="00663151"/>
    <w:rsid w:val="006713DE"/>
    <w:rsid w:val="006F6893"/>
    <w:rsid w:val="007105DB"/>
    <w:rsid w:val="00710701"/>
    <w:rsid w:val="007459D4"/>
    <w:rsid w:val="00793A09"/>
    <w:rsid w:val="007A02F4"/>
    <w:rsid w:val="007D2DC6"/>
    <w:rsid w:val="007E24C5"/>
    <w:rsid w:val="00804158"/>
    <w:rsid w:val="008120F9"/>
    <w:rsid w:val="00824A40"/>
    <w:rsid w:val="0084003A"/>
    <w:rsid w:val="00841A9E"/>
    <w:rsid w:val="008738B1"/>
    <w:rsid w:val="00873A4F"/>
    <w:rsid w:val="008C3E5F"/>
    <w:rsid w:val="00907973"/>
    <w:rsid w:val="009D5E93"/>
    <w:rsid w:val="00A50D7B"/>
    <w:rsid w:val="00A61246"/>
    <w:rsid w:val="00AA78C8"/>
    <w:rsid w:val="00AB2F92"/>
    <w:rsid w:val="00AB4FF1"/>
    <w:rsid w:val="00AD5FD8"/>
    <w:rsid w:val="00AE6699"/>
    <w:rsid w:val="00AF72D7"/>
    <w:rsid w:val="00B1374D"/>
    <w:rsid w:val="00BA6842"/>
    <w:rsid w:val="00BC07EA"/>
    <w:rsid w:val="00BC0DF1"/>
    <w:rsid w:val="00BC2DCD"/>
    <w:rsid w:val="00BD0863"/>
    <w:rsid w:val="00BD7F3D"/>
    <w:rsid w:val="00C11B31"/>
    <w:rsid w:val="00C9431E"/>
    <w:rsid w:val="00CA08F4"/>
    <w:rsid w:val="00CD029C"/>
    <w:rsid w:val="00D17AEE"/>
    <w:rsid w:val="00D42770"/>
    <w:rsid w:val="00D5011C"/>
    <w:rsid w:val="00D62962"/>
    <w:rsid w:val="00D948C8"/>
    <w:rsid w:val="00DA3C0D"/>
    <w:rsid w:val="00DB43F1"/>
    <w:rsid w:val="00E174AE"/>
    <w:rsid w:val="00E22878"/>
    <w:rsid w:val="00E915AE"/>
    <w:rsid w:val="00E91812"/>
    <w:rsid w:val="00EC5B11"/>
    <w:rsid w:val="00EC675B"/>
    <w:rsid w:val="00ED0736"/>
    <w:rsid w:val="00EE4607"/>
    <w:rsid w:val="00EF4A9B"/>
    <w:rsid w:val="00F1296E"/>
    <w:rsid w:val="00F57BAB"/>
    <w:rsid w:val="00F665E7"/>
    <w:rsid w:val="00F84051"/>
    <w:rsid w:val="00FE62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B0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9"/>
    <w:qFormat/>
    <w:locked/>
    <w:rsid w:val="00F665E7"/>
    <w:pPr>
      <w:spacing w:before="100" w:beforeAutospacing="1" w:after="100" w:afterAutospacing="1"/>
      <w:outlineLvl w:val="0"/>
    </w:pPr>
    <w:rPr>
      <w:rFonts w:eastAsia="Calibri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D2C2C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3">
    <w:name w:val="Body Text Indent 3"/>
    <w:basedOn w:val="a"/>
    <w:link w:val="30"/>
    <w:uiPriority w:val="99"/>
    <w:semiHidden/>
    <w:rsid w:val="00577B0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577B04"/>
    <w:rPr>
      <w:rFonts w:ascii="Times New Roman" w:hAnsi="Times New Roman" w:cs="Times New Roman"/>
      <w:sz w:val="16"/>
      <w:szCs w:val="16"/>
      <w:lang w:eastAsia="ru-RU"/>
    </w:rPr>
  </w:style>
  <w:style w:type="paragraph" w:styleId="a3">
    <w:name w:val="List Paragraph"/>
    <w:basedOn w:val="a"/>
    <w:uiPriority w:val="99"/>
    <w:qFormat/>
    <w:rsid w:val="003E4EF7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 Spacing"/>
    <w:uiPriority w:val="99"/>
    <w:qFormat/>
    <w:rsid w:val="0022180A"/>
    <w:rPr>
      <w:lang w:eastAsia="en-US"/>
    </w:rPr>
  </w:style>
  <w:style w:type="table" w:styleId="a5">
    <w:name w:val="Table Grid"/>
    <w:basedOn w:val="a1"/>
    <w:uiPriority w:val="99"/>
    <w:rsid w:val="0022180A"/>
    <w:rPr>
      <w:rFonts w:eastAsia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rsid w:val="002D000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2D000E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rsid w:val="00DB43F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DB43F1"/>
    <w:rPr>
      <w:rFonts w:ascii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rsid w:val="00F665E7"/>
    <w:rPr>
      <w:rFonts w:cs="Times New Roman"/>
      <w:color w:val="0000FF"/>
      <w:u w:val="single"/>
    </w:rPr>
  </w:style>
  <w:style w:type="paragraph" w:styleId="ab">
    <w:name w:val="Normal (Web)"/>
    <w:basedOn w:val="a"/>
    <w:uiPriority w:val="99"/>
    <w:rsid w:val="00F665E7"/>
    <w:pPr>
      <w:spacing w:before="100" w:beforeAutospacing="1" w:after="100" w:afterAutospacing="1"/>
    </w:pPr>
    <w:rPr>
      <w:rFonts w:eastAsia="Calibri"/>
    </w:rPr>
  </w:style>
  <w:style w:type="paragraph" w:customStyle="1" w:styleId="c54">
    <w:name w:val="c54"/>
    <w:basedOn w:val="a"/>
    <w:uiPriority w:val="99"/>
    <w:rsid w:val="00F665E7"/>
    <w:pPr>
      <w:spacing w:before="100" w:beforeAutospacing="1" w:after="100" w:afterAutospacing="1"/>
    </w:pPr>
    <w:rPr>
      <w:rFonts w:eastAsia="Calibri"/>
    </w:rPr>
  </w:style>
  <w:style w:type="paragraph" w:customStyle="1" w:styleId="c50c55">
    <w:name w:val="c50 c55"/>
    <w:basedOn w:val="a"/>
    <w:uiPriority w:val="99"/>
    <w:rsid w:val="00F665E7"/>
    <w:pPr>
      <w:spacing w:before="100" w:beforeAutospacing="1" w:after="100" w:afterAutospacing="1"/>
    </w:pPr>
    <w:rPr>
      <w:rFonts w:eastAsia="Calibri"/>
    </w:rPr>
  </w:style>
  <w:style w:type="paragraph" w:customStyle="1" w:styleId="c50">
    <w:name w:val="c50"/>
    <w:basedOn w:val="a"/>
    <w:uiPriority w:val="99"/>
    <w:rsid w:val="00F665E7"/>
    <w:pPr>
      <w:spacing w:before="100" w:beforeAutospacing="1" w:after="100" w:afterAutospacing="1"/>
    </w:pPr>
    <w:rPr>
      <w:rFonts w:eastAsia="Calibri"/>
    </w:rPr>
  </w:style>
  <w:style w:type="paragraph" w:customStyle="1" w:styleId="c10c44">
    <w:name w:val="c10 c44"/>
    <w:basedOn w:val="a"/>
    <w:uiPriority w:val="99"/>
    <w:rsid w:val="00F665E7"/>
    <w:pPr>
      <w:spacing w:before="100" w:beforeAutospacing="1" w:after="100" w:afterAutospacing="1"/>
    </w:pPr>
    <w:rPr>
      <w:rFonts w:eastAsia="Calibri"/>
    </w:rPr>
  </w:style>
  <w:style w:type="paragraph" w:customStyle="1" w:styleId="c44c69">
    <w:name w:val="c44 c69"/>
    <w:basedOn w:val="a"/>
    <w:uiPriority w:val="99"/>
    <w:rsid w:val="00F665E7"/>
    <w:pPr>
      <w:spacing w:before="100" w:beforeAutospacing="1" w:after="100" w:afterAutospacing="1"/>
    </w:pPr>
    <w:rPr>
      <w:rFonts w:eastAsia="Calibri"/>
    </w:rPr>
  </w:style>
  <w:style w:type="paragraph" w:customStyle="1" w:styleId="c62">
    <w:name w:val="c62"/>
    <w:basedOn w:val="a"/>
    <w:uiPriority w:val="99"/>
    <w:rsid w:val="00F665E7"/>
    <w:pPr>
      <w:spacing w:before="100" w:beforeAutospacing="1" w:after="100" w:afterAutospacing="1"/>
    </w:pPr>
    <w:rPr>
      <w:rFonts w:eastAsia="Calibri"/>
    </w:rPr>
  </w:style>
  <w:style w:type="paragraph" w:customStyle="1" w:styleId="c41">
    <w:name w:val="c41"/>
    <w:basedOn w:val="a"/>
    <w:uiPriority w:val="99"/>
    <w:rsid w:val="00F665E7"/>
    <w:pPr>
      <w:spacing w:before="100" w:beforeAutospacing="1" w:after="100" w:afterAutospacing="1"/>
    </w:pPr>
    <w:rPr>
      <w:rFonts w:eastAsia="Calibri"/>
    </w:rPr>
  </w:style>
  <w:style w:type="paragraph" w:customStyle="1" w:styleId="c8">
    <w:name w:val="c8"/>
    <w:basedOn w:val="a"/>
    <w:uiPriority w:val="99"/>
    <w:rsid w:val="00F665E7"/>
    <w:pPr>
      <w:spacing w:before="100" w:beforeAutospacing="1" w:after="100" w:afterAutospacing="1"/>
    </w:pPr>
    <w:rPr>
      <w:rFonts w:eastAsia="Calibri"/>
    </w:rPr>
  </w:style>
  <w:style w:type="paragraph" w:customStyle="1" w:styleId="c3">
    <w:name w:val="c3"/>
    <w:basedOn w:val="a"/>
    <w:uiPriority w:val="99"/>
    <w:rsid w:val="00F665E7"/>
    <w:pPr>
      <w:spacing w:before="100" w:beforeAutospacing="1" w:after="100" w:afterAutospacing="1"/>
    </w:pPr>
    <w:rPr>
      <w:rFonts w:eastAsia="Calibri"/>
    </w:rPr>
  </w:style>
  <w:style w:type="paragraph" w:customStyle="1" w:styleId="c71">
    <w:name w:val="c71"/>
    <w:basedOn w:val="a"/>
    <w:uiPriority w:val="99"/>
    <w:rsid w:val="00F665E7"/>
    <w:pPr>
      <w:spacing w:before="100" w:beforeAutospacing="1" w:after="100" w:afterAutospacing="1"/>
    </w:pPr>
    <w:rPr>
      <w:rFonts w:eastAsia="Calibri"/>
    </w:rPr>
  </w:style>
  <w:style w:type="paragraph" w:customStyle="1" w:styleId="c10">
    <w:name w:val="c10"/>
    <w:basedOn w:val="a"/>
    <w:uiPriority w:val="99"/>
    <w:rsid w:val="00F665E7"/>
    <w:pPr>
      <w:spacing w:before="100" w:beforeAutospacing="1" w:after="100" w:afterAutospacing="1"/>
    </w:pPr>
    <w:rPr>
      <w:rFonts w:eastAsia="Calibri"/>
    </w:rPr>
  </w:style>
  <w:style w:type="paragraph" w:customStyle="1" w:styleId="c19">
    <w:name w:val="c19"/>
    <w:basedOn w:val="a"/>
    <w:uiPriority w:val="99"/>
    <w:rsid w:val="00F665E7"/>
    <w:pPr>
      <w:spacing w:before="100" w:beforeAutospacing="1" w:after="100" w:afterAutospacing="1"/>
    </w:pPr>
    <w:rPr>
      <w:rFonts w:eastAsia="Calibri"/>
    </w:rPr>
  </w:style>
  <w:style w:type="paragraph" w:customStyle="1" w:styleId="c19c90">
    <w:name w:val="c19 c90"/>
    <w:basedOn w:val="a"/>
    <w:uiPriority w:val="99"/>
    <w:rsid w:val="00F665E7"/>
    <w:pPr>
      <w:spacing w:before="100" w:beforeAutospacing="1" w:after="100" w:afterAutospacing="1"/>
    </w:pPr>
    <w:rPr>
      <w:rFonts w:eastAsia="Calibri"/>
    </w:rPr>
  </w:style>
  <w:style w:type="paragraph" w:customStyle="1" w:styleId="c113">
    <w:name w:val="c113"/>
    <w:basedOn w:val="a"/>
    <w:uiPriority w:val="99"/>
    <w:rsid w:val="00F665E7"/>
    <w:pPr>
      <w:spacing w:before="100" w:beforeAutospacing="1" w:after="100" w:afterAutospacing="1"/>
    </w:pPr>
    <w:rPr>
      <w:rFonts w:eastAsia="Calibri"/>
    </w:rPr>
  </w:style>
  <w:style w:type="paragraph" w:customStyle="1" w:styleId="c5c21">
    <w:name w:val="c5 c21"/>
    <w:basedOn w:val="a"/>
    <w:uiPriority w:val="99"/>
    <w:rsid w:val="00F665E7"/>
    <w:pPr>
      <w:spacing w:before="100" w:beforeAutospacing="1" w:after="100" w:afterAutospacing="1"/>
    </w:pPr>
    <w:rPr>
      <w:rFonts w:eastAsia="Calibri"/>
    </w:rPr>
  </w:style>
  <w:style w:type="paragraph" w:customStyle="1" w:styleId="c123">
    <w:name w:val="c123"/>
    <w:basedOn w:val="a"/>
    <w:uiPriority w:val="99"/>
    <w:rsid w:val="00F665E7"/>
    <w:pPr>
      <w:spacing w:before="100" w:beforeAutospacing="1" w:after="100" w:afterAutospacing="1"/>
    </w:pPr>
    <w:rPr>
      <w:rFonts w:eastAsia="Calibri"/>
    </w:rPr>
  </w:style>
  <w:style w:type="paragraph" w:customStyle="1" w:styleId="c20">
    <w:name w:val="c20"/>
    <w:basedOn w:val="a"/>
    <w:uiPriority w:val="99"/>
    <w:rsid w:val="00F665E7"/>
    <w:pPr>
      <w:spacing w:before="100" w:beforeAutospacing="1" w:after="100" w:afterAutospacing="1"/>
    </w:pPr>
    <w:rPr>
      <w:rFonts w:eastAsia="Calibri"/>
    </w:rPr>
  </w:style>
  <w:style w:type="paragraph" w:customStyle="1" w:styleId="c9c40">
    <w:name w:val="c9 c40"/>
    <w:basedOn w:val="a"/>
    <w:uiPriority w:val="99"/>
    <w:rsid w:val="00F665E7"/>
    <w:pPr>
      <w:spacing w:before="100" w:beforeAutospacing="1" w:after="100" w:afterAutospacing="1"/>
    </w:pPr>
    <w:rPr>
      <w:rFonts w:eastAsia="Calibri"/>
    </w:rPr>
  </w:style>
  <w:style w:type="paragraph" w:customStyle="1" w:styleId="c20c33c44">
    <w:name w:val="c20 c33 c44"/>
    <w:basedOn w:val="a"/>
    <w:uiPriority w:val="99"/>
    <w:rsid w:val="00F665E7"/>
    <w:pPr>
      <w:spacing w:before="100" w:beforeAutospacing="1" w:after="100" w:afterAutospacing="1"/>
    </w:pPr>
    <w:rPr>
      <w:rFonts w:eastAsia="Calibri"/>
    </w:rPr>
  </w:style>
  <w:style w:type="paragraph" w:customStyle="1" w:styleId="c20c33c72">
    <w:name w:val="c20 c33 c72"/>
    <w:basedOn w:val="a"/>
    <w:uiPriority w:val="99"/>
    <w:rsid w:val="00F665E7"/>
    <w:pPr>
      <w:spacing w:before="100" w:beforeAutospacing="1" w:after="100" w:afterAutospacing="1"/>
    </w:pPr>
    <w:rPr>
      <w:rFonts w:eastAsia="Calibri"/>
    </w:rPr>
  </w:style>
  <w:style w:type="paragraph" w:customStyle="1" w:styleId="c20c37">
    <w:name w:val="c20 c37"/>
    <w:basedOn w:val="a"/>
    <w:uiPriority w:val="99"/>
    <w:rsid w:val="00F665E7"/>
    <w:pPr>
      <w:spacing w:before="100" w:beforeAutospacing="1" w:after="100" w:afterAutospacing="1"/>
    </w:pPr>
    <w:rPr>
      <w:rFonts w:eastAsia="Calibri"/>
    </w:rPr>
  </w:style>
  <w:style w:type="paragraph" w:customStyle="1" w:styleId="c20c58">
    <w:name w:val="c20 c58"/>
    <w:basedOn w:val="a"/>
    <w:uiPriority w:val="99"/>
    <w:rsid w:val="00F665E7"/>
    <w:pPr>
      <w:spacing w:before="100" w:beforeAutospacing="1" w:after="100" w:afterAutospacing="1"/>
    </w:pPr>
    <w:rPr>
      <w:rFonts w:eastAsia="Calibri"/>
    </w:rPr>
  </w:style>
  <w:style w:type="paragraph" w:customStyle="1" w:styleId="c20c47">
    <w:name w:val="c20 c47"/>
    <w:basedOn w:val="a"/>
    <w:uiPriority w:val="99"/>
    <w:rsid w:val="00F665E7"/>
    <w:pPr>
      <w:spacing w:before="100" w:beforeAutospacing="1" w:after="100" w:afterAutospacing="1"/>
    </w:pPr>
    <w:rPr>
      <w:rFonts w:eastAsia="Calibri"/>
    </w:rPr>
  </w:style>
  <w:style w:type="paragraph" w:customStyle="1" w:styleId="c6">
    <w:name w:val="c6"/>
    <w:basedOn w:val="a"/>
    <w:uiPriority w:val="99"/>
    <w:rsid w:val="00F665E7"/>
    <w:pPr>
      <w:spacing w:before="100" w:beforeAutospacing="1" w:after="100" w:afterAutospacing="1"/>
    </w:pPr>
    <w:rPr>
      <w:rFonts w:eastAsia="Calibri"/>
    </w:rPr>
  </w:style>
  <w:style w:type="character" w:customStyle="1" w:styleId="c34">
    <w:name w:val="c34"/>
    <w:basedOn w:val="a0"/>
    <w:uiPriority w:val="99"/>
    <w:rsid w:val="00F665E7"/>
    <w:rPr>
      <w:rFonts w:cs="Times New Roman"/>
    </w:rPr>
  </w:style>
  <w:style w:type="character" w:customStyle="1" w:styleId="c72">
    <w:name w:val="c72"/>
    <w:basedOn w:val="a0"/>
    <w:uiPriority w:val="99"/>
    <w:rsid w:val="00F665E7"/>
    <w:rPr>
      <w:rFonts w:cs="Times New Roman"/>
    </w:rPr>
  </w:style>
  <w:style w:type="character" w:customStyle="1" w:styleId="c4">
    <w:name w:val="c4"/>
    <w:basedOn w:val="a0"/>
    <w:uiPriority w:val="99"/>
    <w:rsid w:val="00F665E7"/>
    <w:rPr>
      <w:rFonts w:cs="Times New Roman"/>
    </w:rPr>
  </w:style>
  <w:style w:type="character" w:customStyle="1" w:styleId="c57c72c73">
    <w:name w:val="c57 c72 c73"/>
    <w:basedOn w:val="a0"/>
    <w:uiPriority w:val="99"/>
    <w:rsid w:val="00F665E7"/>
    <w:rPr>
      <w:rFonts w:cs="Times New Roman"/>
    </w:rPr>
  </w:style>
  <w:style w:type="character" w:customStyle="1" w:styleId="c57c26">
    <w:name w:val="c57 c26"/>
    <w:basedOn w:val="a0"/>
    <w:uiPriority w:val="99"/>
    <w:rsid w:val="00F665E7"/>
    <w:rPr>
      <w:rFonts w:cs="Times New Roman"/>
    </w:rPr>
  </w:style>
  <w:style w:type="character" w:customStyle="1" w:styleId="c17">
    <w:name w:val="c17"/>
    <w:basedOn w:val="a0"/>
    <w:uiPriority w:val="99"/>
    <w:rsid w:val="00F665E7"/>
    <w:rPr>
      <w:rFonts w:cs="Times New Roman"/>
    </w:rPr>
  </w:style>
  <w:style w:type="character" w:customStyle="1" w:styleId="c26c57">
    <w:name w:val="c26 c57"/>
    <w:basedOn w:val="a0"/>
    <w:uiPriority w:val="99"/>
    <w:rsid w:val="00F665E7"/>
    <w:rPr>
      <w:rFonts w:cs="Times New Roman"/>
    </w:rPr>
  </w:style>
  <w:style w:type="character" w:customStyle="1" w:styleId="c22">
    <w:name w:val="c22"/>
    <w:basedOn w:val="a0"/>
    <w:uiPriority w:val="99"/>
    <w:rsid w:val="00F665E7"/>
    <w:rPr>
      <w:rFonts w:cs="Times New Roman"/>
    </w:rPr>
  </w:style>
  <w:style w:type="character" w:customStyle="1" w:styleId="c59">
    <w:name w:val="c59"/>
    <w:basedOn w:val="a0"/>
    <w:uiPriority w:val="99"/>
    <w:rsid w:val="00F665E7"/>
    <w:rPr>
      <w:rFonts w:cs="Times New Roman"/>
    </w:rPr>
  </w:style>
  <w:style w:type="character" w:customStyle="1" w:styleId="c0">
    <w:name w:val="c0"/>
    <w:basedOn w:val="a0"/>
    <w:uiPriority w:val="99"/>
    <w:rsid w:val="00F665E7"/>
    <w:rPr>
      <w:rFonts w:cs="Times New Roman"/>
    </w:rPr>
  </w:style>
  <w:style w:type="character" w:customStyle="1" w:styleId="c63c44c67">
    <w:name w:val="c63 c44 c67"/>
    <w:basedOn w:val="a0"/>
    <w:uiPriority w:val="99"/>
    <w:rsid w:val="00F665E7"/>
    <w:rPr>
      <w:rFonts w:cs="Times New Roman"/>
    </w:rPr>
  </w:style>
  <w:style w:type="character" w:customStyle="1" w:styleId="c67c44">
    <w:name w:val="c67 c44"/>
    <w:basedOn w:val="a0"/>
    <w:uiPriority w:val="99"/>
    <w:rsid w:val="00F665E7"/>
    <w:rPr>
      <w:rFonts w:cs="Times New Roman"/>
    </w:rPr>
  </w:style>
  <w:style w:type="character" w:customStyle="1" w:styleId="c63c133">
    <w:name w:val="c63 c133"/>
    <w:basedOn w:val="a0"/>
    <w:uiPriority w:val="99"/>
    <w:rsid w:val="00F665E7"/>
    <w:rPr>
      <w:rFonts w:cs="Times New Roman"/>
    </w:rPr>
  </w:style>
  <w:style w:type="character" w:customStyle="1" w:styleId="c2">
    <w:name w:val="c2"/>
    <w:basedOn w:val="a0"/>
    <w:uiPriority w:val="99"/>
    <w:rsid w:val="00F665E7"/>
    <w:rPr>
      <w:rFonts w:cs="Times New Roman"/>
    </w:rPr>
  </w:style>
  <w:style w:type="character" w:customStyle="1" w:styleId="c15">
    <w:name w:val="c15"/>
    <w:basedOn w:val="a0"/>
    <w:uiPriority w:val="99"/>
    <w:rsid w:val="00F665E7"/>
    <w:rPr>
      <w:rFonts w:cs="Times New Roman"/>
    </w:rPr>
  </w:style>
  <w:style w:type="character" w:customStyle="1" w:styleId="c79c116">
    <w:name w:val="c79 c116"/>
    <w:basedOn w:val="a0"/>
    <w:uiPriority w:val="99"/>
    <w:rsid w:val="00F665E7"/>
    <w:rPr>
      <w:rFonts w:cs="Times New Roman"/>
    </w:rPr>
  </w:style>
  <w:style w:type="character" w:customStyle="1" w:styleId="c58">
    <w:name w:val="c58"/>
    <w:basedOn w:val="a0"/>
    <w:uiPriority w:val="99"/>
    <w:rsid w:val="00F665E7"/>
    <w:rPr>
      <w:rFonts w:cs="Times New Roman"/>
    </w:rPr>
  </w:style>
  <w:style w:type="character" w:customStyle="1" w:styleId="c34c36">
    <w:name w:val="c34 c36"/>
    <w:basedOn w:val="a0"/>
    <w:uiPriority w:val="99"/>
    <w:rsid w:val="00F665E7"/>
    <w:rPr>
      <w:rFonts w:cs="Times New Roman"/>
    </w:rPr>
  </w:style>
  <w:style w:type="character" w:customStyle="1" w:styleId="c34c36c45">
    <w:name w:val="c34 c36 c45"/>
    <w:basedOn w:val="a0"/>
    <w:uiPriority w:val="99"/>
    <w:rsid w:val="00F665E7"/>
    <w:rPr>
      <w:rFonts w:cs="Times New Roman"/>
    </w:rPr>
  </w:style>
  <w:style w:type="character" w:customStyle="1" w:styleId="c25">
    <w:name w:val="c25"/>
    <w:basedOn w:val="a0"/>
    <w:uiPriority w:val="99"/>
    <w:rsid w:val="00F665E7"/>
    <w:rPr>
      <w:rFonts w:cs="Times New Roman"/>
    </w:rPr>
  </w:style>
  <w:style w:type="character" w:customStyle="1" w:styleId="c13">
    <w:name w:val="c13"/>
    <w:basedOn w:val="a0"/>
    <w:uiPriority w:val="99"/>
    <w:rsid w:val="00F665E7"/>
    <w:rPr>
      <w:rFonts w:cs="Times New Roman"/>
    </w:rPr>
  </w:style>
  <w:style w:type="character" w:customStyle="1" w:styleId="c34c45">
    <w:name w:val="c34 c45"/>
    <w:basedOn w:val="a0"/>
    <w:uiPriority w:val="99"/>
    <w:rsid w:val="00F665E7"/>
    <w:rPr>
      <w:rFonts w:cs="Times New Roman"/>
    </w:rPr>
  </w:style>
  <w:style w:type="character" w:customStyle="1" w:styleId="c18">
    <w:name w:val="c18"/>
    <w:basedOn w:val="a0"/>
    <w:uiPriority w:val="99"/>
    <w:rsid w:val="00F665E7"/>
    <w:rPr>
      <w:rFonts w:cs="Times New Roman"/>
    </w:rPr>
  </w:style>
  <w:style w:type="character" w:customStyle="1" w:styleId="c12c13">
    <w:name w:val="c12 c13"/>
    <w:basedOn w:val="a0"/>
    <w:uiPriority w:val="99"/>
    <w:rsid w:val="00F665E7"/>
    <w:rPr>
      <w:rFonts w:cs="Times New Roman"/>
    </w:rPr>
  </w:style>
  <w:style w:type="character" w:customStyle="1" w:styleId="c12">
    <w:name w:val="c12"/>
    <w:basedOn w:val="a0"/>
    <w:uiPriority w:val="99"/>
    <w:rsid w:val="00F665E7"/>
    <w:rPr>
      <w:rFonts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4C7B9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C7B9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708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8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infourok.ru/go.html?href=http%3A%2F%2Fuchitel.edu54.ru%2Fnode%2F16047%3Fpage%3D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infourok.ru/go.html?href=http%3A%2F%2Ffestival.1september.ru%2F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nfourok.ru/go.html?href=http%3A%2F%2Fwww.megachess.net%2F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infourok.ru/go.html?href=http%3A%2F%2Feasyen.ru%2Fload%2Fmetodik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fourok.ru/go.html?href=http%3A%2F%2Fchessdeti.ru%2Farticles%2Fobuchenie" TargetMode="External"/><Relationship Id="rId14" Type="http://schemas.openxmlformats.org/officeDocument/2006/relationships/hyperlink" Target="http://infourok.ru/go.html?href=http%3A%2F%2Fwww.uchportal.ru%2Fload%2F47-4-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87EFD3-4400-4594-8C77-26F3E85D5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</TotalTime>
  <Pages>9</Pages>
  <Words>2511</Words>
  <Characters>18749</Characters>
  <Application>Microsoft Office Word</Application>
  <DocSecurity>0</DocSecurity>
  <Lines>156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3. Э.Э.Уманская, Е.А.Прудникова, Е.И.Волкова «Шахматы третий год обучения» - раб</vt:lpstr>
    </vt:vector>
  </TitlesOfParts>
  <Company/>
  <LinksUpToDate>false</LinksUpToDate>
  <CharactersWithSpaces>21218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Любимкина</dc:creator>
  <cp:keywords/>
  <dc:description/>
  <cp:lastModifiedBy>я</cp:lastModifiedBy>
  <cp:revision>35</cp:revision>
  <cp:lastPrinted>2021-09-23T20:31:00Z</cp:lastPrinted>
  <dcterms:created xsi:type="dcterms:W3CDTF">2020-09-16T13:31:00Z</dcterms:created>
  <dcterms:modified xsi:type="dcterms:W3CDTF">2025-11-25T23:47:00Z</dcterms:modified>
</cp:coreProperties>
</file>